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5BF6C" w14:textId="760F433F" w:rsidR="00A727B2" w:rsidRPr="00A727B2" w:rsidRDefault="00A727B2" w:rsidP="00A727B2">
      <w:pPr>
        <w:pStyle w:val="Heading1"/>
      </w:pPr>
      <w:r w:rsidRPr="00A727B2">
        <w:t>Mississippi State Uni</w:t>
      </w:r>
      <w:bookmarkStart w:id="0" w:name="_GoBack"/>
      <w:r w:rsidRPr="00A727B2">
        <w:t>vers</w:t>
      </w:r>
      <w:bookmarkEnd w:id="0"/>
      <w:r w:rsidRPr="00A727B2">
        <w:t>ity Extension Service</w:t>
      </w:r>
    </w:p>
    <w:p w14:paraId="57EA7593" w14:textId="77777777" w:rsidR="00A727B2" w:rsidRPr="00A727B2" w:rsidRDefault="00A727B2" w:rsidP="00A727B2">
      <w:pPr>
        <w:pStyle w:val="Title1"/>
        <w:spacing w:line="240" w:lineRule="auto"/>
        <w:jc w:val="left"/>
        <w:rPr>
          <w:color w:val="A4594D"/>
          <w:sz w:val="26"/>
          <w:szCs w:val="26"/>
        </w:rPr>
      </w:pPr>
    </w:p>
    <w:p w14:paraId="72D11339" w14:textId="744D6361" w:rsidR="00A727B2" w:rsidRPr="00A727B2" w:rsidRDefault="00A727B2" w:rsidP="00A727B2">
      <w:pPr>
        <w:pStyle w:val="Heading2"/>
        <w:rPr>
          <w:rFonts w:ascii="Palatino LT Std" w:hAnsi="Palatino LT Std" w:cs="Palatino LT Std"/>
          <w:b/>
          <w:bCs/>
        </w:rPr>
      </w:pPr>
      <w:r w:rsidRPr="00A727B2">
        <w:t>Control Cockroaches In and Around Your Home</w:t>
      </w:r>
    </w:p>
    <w:p w14:paraId="4F918D4A" w14:textId="77777777" w:rsidR="00A727B2" w:rsidRDefault="00A727B2" w:rsidP="00A727B2">
      <w:pPr>
        <w:autoSpaceDE w:val="0"/>
        <w:autoSpaceDN w:val="0"/>
        <w:adjustRightInd w:val="0"/>
        <w:textAlignment w:val="center"/>
        <w:rPr>
          <w:rFonts w:ascii="Palatino LT Std" w:hAnsi="Palatino LT Std" w:cs="Palatino LT Std"/>
          <w:b/>
          <w:bCs/>
          <w:color w:val="A4594D"/>
          <w:sz w:val="26"/>
          <w:szCs w:val="26"/>
        </w:rPr>
      </w:pPr>
    </w:p>
    <w:p w14:paraId="355C1AB7" w14:textId="59DB5D27" w:rsidR="00A727B2" w:rsidRPr="00A727B2" w:rsidRDefault="00A727B2" w:rsidP="00A727B2">
      <w:pPr>
        <w:pStyle w:val="Heading3"/>
        <w:rPr>
          <w:sz w:val="20"/>
          <w:szCs w:val="20"/>
        </w:rPr>
      </w:pPr>
      <w:r w:rsidRPr="00A727B2">
        <w:t>Introduction</w:t>
      </w:r>
    </w:p>
    <w:p w14:paraId="2979B9F8"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 xml:space="preserve">Most people are very intolerant of cockroaches, and for good reasons; these pests can adversely affect human health in several ways. They can contaminate food, imparting an unpleasant odor and taste. They potentially can transmit disease organisms on their body parts. They can enter human ear canals, and they sometimes gnaw on the fingernails of sleeping children. </w:t>
      </w:r>
    </w:p>
    <w:p w14:paraId="3DE0309E"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 xml:space="preserve">In addition to possible disease transmission, cockroach excrement and cast skins may cause allergies in some people. In fact, cockroach-induced allergies and asthma are some of the most serious problems caused by these pests. Symptoms of cockroach allergy include sneezing, runny nose, skin reactions, and eye irritation. </w:t>
      </w:r>
    </w:p>
    <w:p w14:paraId="5CB5E8DA"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 xml:space="preserve">Asthma-related health problems from cockroaches seem to be most severe among children in inner-city areas, but they may also be significant even in nonurban children. In one study of 476 asthmatic inner-city children, half of the children’s bedrooms had high levels of cockroach allergen in dust. That study also found that children who were both allergic to cockroaches and exposed to high levels of cockroach allergens had three times as many hospitalizations a year compared with other children. </w:t>
      </w:r>
    </w:p>
    <w:p w14:paraId="49B2C9AA"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 xml:space="preserve">The extent of disease transmission by cockroaches is not clear. Some health officials see no association between cockroaches and disease and think that cockroaches are merely nuisance pests. However, many organisms that cause human diseases have been found on the legs, other body parts, or fecal pellets of cockroaches. Several researchers have reported data indicating that the insects may be most commonly implicated in the transmission of </w:t>
      </w:r>
      <w:r w:rsidRPr="00A727B2">
        <w:rPr>
          <w:rFonts w:ascii="Palatino LT Std" w:hAnsi="Palatino LT Std" w:cs="Palatino LT Std"/>
          <w:i/>
          <w:iCs/>
          <w:color w:val="000000"/>
          <w:sz w:val="20"/>
          <w:szCs w:val="20"/>
        </w:rPr>
        <w:t>Salmonella,</w:t>
      </w:r>
      <w:r w:rsidRPr="00A727B2">
        <w:rPr>
          <w:rFonts w:ascii="Palatino LT Std" w:hAnsi="Palatino LT Std" w:cs="Palatino LT Std"/>
          <w:color w:val="000000"/>
          <w:sz w:val="20"/>
          <w:szCs w:val="20"/>
        </w:rPr>
        <w:t xml:space="preserve"> a bacterium that causes gastrointestinal upset. </w:t>
      </w:r>
    </w:p>
    <w:p w14:paraId="6AEF49C2" w14:textId="77777777" w:rsidR="00A727B2" w:rsidRPr="00A727B2" w:rsidRDefault="00A727B2" w:rsidP="00A727B2">
      <w:pPr>
        <w:autoSpaceDE w:val="0"/>
        <w:autoSpaceDN w:val="0"/>
        <w:adjustRightInd w:val="0"/>
        <w:spacing w:line="288" w:lineRule="auto"/>
        <w:textAlignment w:val="center"/>
        <w:rPr>
          <w:rFonts w:ascii="Palatino LT Std" w:hAnsi="Palatino LT Std" w:cs="Palatino LT Std"/>
          <w:color w:val="000000"/>
          <w:sz w:val="20"/>
          <w:szCs w:val="20"/>
        </w:rPr>
      </w:pPr>
    </w:p>
    <w:p w14:paraId="4CDB2BA7" w14:textId="54262315" w:rsidR="00A727B2" w:rsidRPr="00A727B2" w:rsidRDefault="00A727B2" w:rsidP="00A727B2">
      <w:pPr>
        <w:pStyle w:val="Heading3"/>
        <w:rPr>
          <w:color w:val="000000"/>
        </w:rPr>
      </w:pPr>
      <w:r w:rsidRPr="00A727B2">
        <w:t>Which Kind of Cockroach Do You Need to Control?</w:t>
      </w:r>
    </w:p>
    <w:p w14:paraId="0F267685"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 xml:space="preserve">The species of pest roaches that occur in Mississippi can be divided into two groups: “small roaches” and “large roaches.” Small roaches are only about ½ inch long as adults, while large roaches are more than 1 inch long as adults. Of course, the immature stages, known as nymphs, of either group are much smaller than the adults. Newly hatched nymphs are less than </w:t>
      </w:r>
      <w:r w:rsidRPr="00A727B2">
        <w:rPr>
          <w:rFonts w:ascii="Cambria Math" w:hAnsi="Cambria Math" w:cs="Cambria Math"/>
          <w:color w:val="000000"/>
          <w:sz w:val="20"/>
          <w:szCs w:val="20"/>
        </w:rPr>
        <w:t>⅛</w:t>
      </w:r>
      <w:r w:rsidRPr="00A727B2">
        <w:rPr>
          <w:rFonts w:ascii="Palatino LT Std" w:hAnsi="Palatino LT Std" w:cs="Palatino LT Std"/>
          <w:color w:val="000000"/>
          <w:sz w:val="20"/>
          <w:szCs w:val="20"/>
        </w:rPr>
        <w:t xml:space="preserve"> inch long. </w:t>
      </w:r>
    </w:p>
    <w:p w14:paraId="519D7F6B"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Although there are several cockroach species in the Southeast, the small roaches (German cockroach and brown-banded cockroach) and the complex of large roaches (smoky-brown cockroach, brown cockroach, and American cockroach) are the most common and the most problematic. Several other species occur in the state, but many of them breed outdoors and are only occasionally found inside. Because these other roach species do not normally establish reproducing populations inside our homes and buildings, they are not considered to be serious pests. However, it is still important to be aware of these species so you can avoid spending money unnecessarily. For example, if you found two woods roaches that were brought in with firewood, misidentified them as German cockroaches, and hired a professional pest control company to control German cockroaches, you would be wasting a lot of money. See the section on “Other Cockroaches” at the end of this publication for information on identification and biology of some of the less common cockroach species.</w:t>
      </w:r>
    </w:p>
    <w:p w14:paraId="222E0111"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pacing w:val="-2"/>
          <w:sz w:val="20"/>
          <w:szCs w:val="20"/>
        </w:rPr>
      </w:pPr>
      <w:r w:rsidRPr="00A727B2">
        <w:rPr>
          <w:rFonts w:ascii="Palatino LT Std" w:hAnsi="Palatino LT Std" w:cs="Palatino LT Std"/>
          <w:color w:val="000000"/>
          <w:spacing w:val="-2"/>
          <w:sz w:val="20"/>
          <w:szCs w:val="20"/>
        </w:rPr>
        <w:t xml:space="preserve"> The first step in preventing or controlling cockroaches is to know which species you are trying to control. If you want your efforts to be successful, it is especially important to distinguish between German cockroaches and the large roaches. Fortunately, this is easy to do because there is a big difference in the sizes </w:t>
      </w:r>
      <w:r w:rsidRPr="00A727B2">
        <w:rPr>
          <w:rFonts w:ascii="Palatino LT Std" w:hAnsi="Palatino LT Std" w:cs="Palatino LT Std"/>
          <w:color w:val="000000"/>
          <w:spacing w:val="-2"/>
          <w:sz w:val="20"/>
          <w:szCs w:val="20"/>
        </w:rPr>
        <w:lastRenderedPageBreak/>
        <w:t xml:space="preserve">of the adults. Adult German cockroaches are only about ½ inch long and have two dark stripes on the front part of their back. Adult large roaches are more than 1 inch long. Because their habits and the methods used to control them are similar, it is not necessary to be able to distinguish the different species of large roaches. </w:t>
      </w:r>
    </w:p>
    <w:p w14:paraId="59EBB0CE" w14:textId="77777777" w:rsidR="00A727B2" w:rsidRPr="00A727B2" w:rsidRDefault="00A727B2" w:rsidP="00A727B2">
      <w:pPr>
        <w:autoSpaceDE w:val="0"/>
        <w:autoSpaceDN w:val="0"/>
        <w:adjustRightInd w:val="0"/>
        <w:spacing w:line="288" w:lineRule="auto"/>
        <w:textAlignment w:val="center"/>
        <w:rPr>
          <w:rFonts w:ascii="Palatino LT Std" w:hAnsi="Palatino LT Std" w:cs="Palatino LT Std"/>
          <w:color w:val="000000"/>
          <w:sz w:val="20"/>
          <w:szCs w:val="20"/>
        </w:rPr>
      </w:pPr>
    </w:p>
    <w:p w14:paraId="41EAC18D" w14:textId="77777777" w:rsidR="00A727B2" w:rsidRPr="00A727B2" w:rsidRDefault="00A727B2" w:rsidP="00A727B2">
      <w:pPr>
        <w:pStyle w:val="Heading3"/>
      </w:pPr>
      <w:r w:rsidRPr="00A727B2">
        <w:t>German Cockroach</w:t>
      </w:r>
    </w:p>
    <w:p w14:paraId="66101B95"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 xml:space="preserve">This is the roach most dreaded and abhorred by homeowners and apartment dwellers alike. German cockroach, </w:t>
      </w:r>
      <w:r w:rsidRPr="00A727B2">
        <w:rPr>
          <w:rFonts w:ascii="Palatino LT Std" w:hAnsi="Palatino LT Std" w:cs="Palatino LT Std"/>
          <w:i/>
          <w:iCs/>
          <w:color w:val="000000"/>
          <w:sz w:val="20"/>
          <w:szCs w:val="20"/>
        </w:rPr>
        <w:t>Blatella germanica</w:t>
      </w:r>
      <w:r w:rsidRPr="00A727B2">
        <w:rPr>
          <w:rFonts w:ascii="Palatino LT Std" w:hAnsi="Palatino LT Std" w:cs="Palatino LT Std"/>
          <w:color w:val="000000"/>
          <w:sz w:val="20"/>
          <w:szCs w:val="20"/>
        </w:rPr>
        <w:t>, is the species most commonly involved in chronic indoor infestations. They occur worldwide and thrive indoors where they have ready access to food and water. German cockroaches are especially common and problematic in multifamily housing, as well as restaurants and other commercial facilities. They can also infest single-family homes. This is the species that is most often associated with cockroach-induced allergies in children and adults. It is also one of the most difficult roaches to control because it develops resistance to insecticides and “aversion” to baits.</w:t>
      </w:r>
    </w:p>
    <w:p w14:paraId="12FF0969"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Description:</w:t>
      </w:r>
      <w:r w:rsidRPr="00A727B2">
        <w:rPr>
          <w:rFonts w:ascii="Palatino LT Std" w:hAnsi="Palatino LT Std" w:cs="Palatino LT Std"/>
          <w:color w:val="000000"/>
          <w:sz w:val="20"/>
          <w:szCs w:val="20"/>
        </w:rPr>
        <w:t xml:space="preserve"> Adult German cockroaches range from light brown to dark brown, are slightly over ½ inch long, and are easily identified by the two dark-brown stripes on the front part of the back. The wingless nymphs are smaller and have two dark-brown stripes down the full length of the back. </w:t>
      </w:r>
    </w:p>
    <w:p w14:paraId="5D18B24C"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Biology:</w:t>
      </w:r>
      <w:r w:rsidRPr="00A727B2">
        <w:rPr>
          <w:rFonts w:ascii="Palatino LT Std" w:hAnsi="Palatino LT Std" w:cs="Palatino LT Std"/>
          <w:color w:val="000000"/>
          <w:sz w:val="20"/>
          <w:szCs w:val="20"/>
        </w:rPr>
        <w:t xml:space="preserve"> German cockroaches are indoor pests that are rarely seen outdoors because they can’t survive outdoors. These roaches can’t live without us. They only live and thrive where they can live in close association with humans. German cockroaches are most common in kitchens and bath areas where they have ready access to food and water. Because of their small size and flattened body shape, cockroaches can easily hide in protected areas such as wall voids and cracks and crevices beneath and behind cabinets and cupboards. They shun light and prefer to forage under cover of darkness.</w:t>
      </w:r>
    </w:p>
    <w:p w14:paraId="177CED72"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German cockroaches feed on a wide variety of organic materials, including human foods to which they can gain direct access, as well as crumbs and dried residues resulting from spills and splatters or dirty dishes. They also feed on pet food, as well as crumbs and spills that occur in pet feeding areas. In bath areas, roaches feed on dried sputum and other bodily emissions and on soiled clothing and diapers. They also feed on the dead bodies and excrement of other roaches.</w:t>
      </w:r>
    </w:p>
    <w:p w14:paraId="2EADEE1B"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Like other roaches, German cockroaches deposit their eggs inside a purse-like egg case, known as an “ootheca,” which contains approximately three dozen eggs. Unlike most other roaches, German cockroach females carry their egg cases with them until, or just before, the eggs hatch. Like the adults, nymphs have chewing mouthparts and feed on the same food as adults. It takes 2–6 months for German cockroach nymphs to become adults, and adults can live as long as 9 months. Under favorable conditions, German cockroaches can develop high populations. Dried particles resulting from German cockroach feces, shed skins, and bodies of dead roaches are a key cause of asthma and allergy problems for people living in heavily infested buildings.</w:t>
      </w:r>
    </w:p>
    <w:p w14:paraId="6194446B" w14:textId="77777777" w:rsidR="00A727B2" w:rsidRPr="00A727B2" w:rsidRDefault="00A727B2" w:rsidP="00A727B2">
      <w:pPr>
        <w:autoSpaceDE w:val="0"/>
        <w:autoSpaceDN w:val="0"/>
        <w:adjustRightInd w:val="0"/>
        <w:spacing w:line="288" w:lineRule="auto"/>
        <w:textAlignment w:val="center"/>
        <w:rPr>
          <w:rFonts w:ascii="Palatino LT Std" w:hAnsi="Palatino LT Std" w:cs="Palatino LT Std"/>
          <w:color w:val="00B0F0"/>
          <w:sz w:val="20"/>
          <w:szCs w:val="20"/>
          <w:u w:val="thick" w:color="00B0F0"/>
        </w:rPr>
      </w:pPr>
    </w:p>
    <w:p w14:paraId="1011A912" w14:textId="77777777" w:rsidR="00A727B2" w:rsidRPr="00A727B2" w:rsidRDefault="00A727B2" w:rsidP="00A727B2">
      <w:pPr>
        <w:pStyle w:val="Heading3"/>
        <w:rPr>
          <w:color w:val="000000"/>
        </w:rPr>
      </w:pPr>
      <w:r w:rsidRPr="00A727B2">
        <w:t>German Cockroach Control</w:t>
      </w:r>
    </w:p>
    <w:p w14:paraId="108FD61B"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Before beginning cockroach control efforts, be sure you know which species you are trying to control. Is it the German cockroach or one of the large roach species? Methods for treating German cockroaches differ considerably from those for smoky-brown cockroaches or other large roaches. Also, there are quite a few nonpest/outdoor species of roaches in the state.</w:t>
      </w:r>
    </w:p>
    <w:p w14:paraId="791596FB" w14:textId="20FC1B73" w:rsid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 xml:space="preserve">Because German cockroaches are strictly indoor pests, you need to focus all control efforts indoors. </w:t>
      </w:r>
      <w:r w:rsidRPr="00A727B2">
        <w:rPr>
          <w:rFonts w:ascii="Palatino LT Std" w:hAnsi="Palatino LT Std" w:cs="Palatino LT Std"/>
          <w:b/>
          <w:bCs/>
          <w:color w:val="000000"/>
          <w:sz w:val="20"/>
          <w:szCs w:val="20"/>
        </w:rPr>
        <w:t>Sanitation is the most important management tool for German cockroach control.</w:t>
      </w:r>
      <w:r w:rsidRPr="00A727B2">
        <w:rPr>
          <w:rFonts w:ascii="Palatino LT Std" w:hAnsi="Palatino LT Std" w:cs="Palatino LT Std"/>
          <w:color w:val="000000"/>
          <w:sz w:val="20"/>
          <w:szCs w:val="20"/>
        </w:rPr>
        <w:t xml:space="preserve"> In single-family dwellings, good sanitation is often all that is needed to prevent infestations. When infestations occur, sanitation is still the backbone of the control effort, but there are many other useful methods. Consider </w:t>
      </w:r>
      <w:r w:rsidRPr="00A727B2">
        <w:rPr>
          <w:rFonts w:ascii="Palatino LT Std" w:hAnsi="Palatino LT Std" w:cs="Palatino LT Std"/>
          <w:color w:val="000000"/>
          <w:sz w:val="20"/>
          <w:szCs w:val="20"/>
        </w:rPr>
        <w:lastRenderedPageBreak/>
        <w:t xml:space="preserve">the particular situation you are trying to control, and choose one or more of the methods discussed here to supplement your sanitation and exclusion efforts. </w:t>
      </w:r>
    </w:p>
    <w:p w14:paraId="02B5E140" w14:textId="168EF8E5" w:rsidR="00814235" w:rsidRDefault="00814235"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p>
    <w:p w14:paraId="342EAE1B" w14:textId="547345B6" w:rsidR="00814235" w:rsidRPr="00814235" w:rsidRDefault="00814235" w:rsidP="00814235">
      <w:pPr>
        <w:pStyle w:val="Heading3"/>
      </w:pPr>
      <w:r w:rsidRPr="00814235">
        <w:t>Key Steps for Control of German Cockroaches</w:t>
      </w:r>
    </w:p>
    <w:p w14:paraId="7DDA144D" w14:textId="526EE60D" w:rsidR="00814235" w:rsidRPr="00814235" w:rsidRDefault="00814235" w:rsidP="00814235">
      <w:pPr>
        <w:suppressAutoHyphens/>
        <w:autoSpaceDE w:val="0"/>
        <w:autoSpaceDN w:val="0"/>
        <w:adjustRightInd w:val="0"/>
        <w:spacing w:after="90" w:line="360" w:lineRule="auto"/>
        <w:ind w:left="720" w:right="360" w:hanging="360"/>
        <w:textAlignment w:val="center"/>
        <w:rPr>
          <w:rFonts w:ascii="Futura Std Book" w:hAnsi="Futura Std Book" w:cs="Futura Std Book"/>
          <w:color w:val="000000"/>
          <w:sz w:val="20"/>
          <w:szCs w:val="20"/>
        </w:rPr>
      </w:pPr>
      <w:r w:rsidRPr="00814235">
        <w:rPr>
          <w:rFonts w:ascii="Futura Std Book" w:hAnsi="Futura Std Book" w:cs="Futura Std Book"/>
          <w:color w:val="000000"/>
          <w:sz w:val="20"/>
          <w:szCs w:val="20"/>
        </w:rPr>
        <w:t>Declutter to make cleaning and treatment easier.</w:t>
      </w:r>
    </w:p>
    <w:p w14:paraId="3249CDA7" w14:textId="57A7B595" w:rsidR="00814235" w:rsidRPr="00814235" w:rsidRDefault="00814235" w:rsidP="00814235">
      <w:pPr>
        <w:suppressAutoHyphens/>
        <w:autoSpaceDE w:val="0"/>
        <w:autoSpaceDN w:val="0"/>
        <w:adjustRightInd w:val="0"/>
        <w:spacing w:after="90" w:line="360" w:lineRule="auto"/>
        <w:ind w:left="720" w:right="360" w:hanging="360"/>
        <w:textAlignment w:val="center"/>
        <w:rPr>
          <w:rFonts w:ascii="Futura Std Book" w:hAnsi="Futura Std Book" w:cs="Futura Std Book"/>
          <w:color w:val="000000"/>
          <w:sz w:val="20"/>
          <w:szCs w:val="20"/>
        </w:rPr>
      </w:pPr>
      <w:r w:rsidRPr="00814235">
        <w:rPr>
          <w:rFonts w:ascii="Futura Std Book" w:hAnsi="Futura Std Book" w:cs="Futura Std Book"/>
          <w:color w:val="000000"/>
          <w:sz w:val="20"/>
          <w:szCs w:val="20"/>
        </w:rPr>
        <w:t>Vacuum crumbs inside cabinets and behind and under appliances and furniture.</w:t>
      </w:r>
    </w:p>
    <w:p w14:paraId="546346ED" w14:textId="6056D659" w:rsidR="00814235" w:rsidRPr="00814235" w:rsidRDefault="00814235" w:rsidP="00814235">
      <w:pPr>
        <w:suppressAutoHyphens/>
        <w:autoSpaceDE w:val="0"/>
        <w:autoSpaceDN w:val="0"/>
        <w:adjustRightInd w:val="0"/>
        <w:spacing w:after="90" w:line="360" w:lineRule="auto"/>
        <w:ind w:left="720" w:right="360" w:hanging="360"/>
        <w:textAlignment w:val="center"/>
        <w:rPr>
          <w:rFonts w:ascii="Futura Std Book" w:hAnsi="Futura Std Book" w:cs="Futura Std Book"/>
          <w:color w:val="000000"/>
          <w:sz w:val="20"/>
          <w:szCs w:val="20"/>
        </w:rPr>
      </w:pPr>
      <w:r w:rsidRPr="00814235">
        <w:rPr>
          <w:rFonts w:ascii="Futura Std Book" w:hAnsi="Futura Std Book" w:cs="Futura Std Book"/>
          <w:color w:val="000000"/>
          <w:sz w:val="20"/>
          <w:szCs w:val="20"/>
        </w:rPr>
        <w:t>Clean up food spills and other potential food sources.</w:t>
      </w:r>
    </w:p>
    <w:p w14:paraId="7FA4C1F8" w14:textId="421F116E" w:rsidR="00814235" w:rsidRPr="00814235" w:rsidRDefault="00814235" w:rsidP="00814235">
      <w:pPr>
        <w:suppressAutoHyphens/>
        <w:autoSpaceDE w:val="0"/>
        <w:autoSpaceDN w:val="0"/>
        <w:adjustRightInd w:val="0"/>
        <w:spacing w:after="90" w:line="360" w:lineRule="auto"/>
        <w:ind w:left="720" w:right="360" w:hanging="360"/>
        <w:textAlignment w:val="center"/>
        <w:rPr>
          <w:rFonts w:ascii="Futura Std Book" w:hAnsi="Futura Std Book" w:cs="Futura Std Book"/>
          <w:color w:val="000000"/>
          <w:sz w:val="20"/>
          <w:szCs w:val="20"/>
        </w:rPr>
      </w:pPr>
      <w:r w:rsidRPr="00814235">
        <w:rPr>
          <w:rFonts w:ascii="Futura Std Book" w:hAnsi="Futura Std Book" w:cs="Futura Std Book"/>
          <w:color w:val="000000"/>
          <w:sz w:val="20"/>
          <w:szCs w:val="20"/>
        </w:rPr>
        <w:t>Store all food, pet food, garbage, and other food sources in bug-proof containers.</w:t>
      </w:r>
    </w:p>
    <w:p w14:paraId="6EB2390F" w14:textId="595FB8C3" w:rsidR="00814235" w:rsidRPr="00814235" w:rsidRDefault="00814235" w:rsidP="00814235">
      <w:pPr>
        <w:suppressAutoHyphens/>
        <w:autoSpaceDE w:val="0"/>
        <w:autoSpaceDN w:val="0"/>
        <w:adjustRightInd w:val="0"/>
        <w:spacing w:after="90" w:line="360" w:lineRule="auto"/>
        <w:ind w:left="720" w:right="360" w:hanging="360"/>
        <w:textAlignment w:val="center"/>
        <w:rPr>
          <w:rFonts w:ascii="Futura Std Book" w:hAnsi="Futura Std Book" w:cs="Futura Std Book"/>
          <w:color w:val="000000"/>
          <w:sz w:val="20"/>
          <w:szCs w:val="20"/>
        </w:rPr>
      </w:pPr>
      <w:r w:rsidRPr="00814235">
        <w:rPr>
          <w:rFonts w:ascii="Futura Std Book" w:hAnsi="Futura Std Book" w:cs="Futura Std Book"/>
          <w:color w:val="000000"/>
          <w:sz w:val="20"/>
          <w:szCs w:val="20"/>
        </w:rPr>
        <w:t>Apply boric-acid dust to cracks, crevices, and voids according to label directions.</w:t>
      </w:r>
    </w:p>
    <w:p w14:paraId="4643D8EE" w14:textId="5A2E8372" w:rsidR="00814235" w:rsidRPr="00814235" w:rsidRDefault="00814235" w:rsidP="00814235">
      <w:pPr>
        <w:suppressAutoHyphens/>
        <w:autoSpaceDE w:val="0"/>
        <w:autoSpaceDN w:val="0"/>
        <w:adjustRightInd w:val="0"/>
        <w:spacing w:after="90" w:line="360" w:lineRule="auto"/>
        <w:ind w:left="720" w:right="360" w:hanging="360"/>
        <w:textAlignment w:val="center"/>
        <w:rPr>
          <w:rFonts w:ascii="Futura Std Book" w:hAnsi="Futura Std Book" w:cs="Futura Std Book"/>
          <w:color w:val="000000"/>
          <w:sz w:val="20"/>
          <w:szCs w:val="20"/>
        </w:rPr>
      </w:pPr>
      <w:r w:rsidRPr="00814235">
        <w:rPr>
          <w:rFonts w:ascii="Futura Std Book" w:hAnsi="Futura Std Book" w:cs="Futura Std Book"/>
          <w:color w:val="000000"/>
          <w:sz w:val="20"/>
          <w:szCs w:val="20"/>
        </w:rPr>
        <w:t>Apply appropriate bait stations or gel baits according to label directions.</w:t>
      </w:r>
    </w:p>
    <w:p w14:paraId="05EF15DB" w14:textId="4BDC988E" w:rsidR="00814235" w:rsidRPr="00814235" w:rsidRDefault="00814235" w:rsidP="00814235">
      <w:pPr>
        <w:autoSpaceDE w:val="0"/>
        <w:autoSpaceDN w:val="0"/>
        <w:adjustRightInd w:val="0"/>
        <w:spacing w:line="288" w:lineRule="auto"/>
        <w:ind w:firstLine="360"/>
        <w:textAlignment w:val="center"/>
        <w:rPr>
          <w:rFonts w:ascii="Futura Std Book" w:hAnsi="Futura Std Book" w:cs="Futura Std Book"/>
          <w:color w:val="000000"/>
          <w:sz w:val="20"/>
          <w:szCs w:val="20"/>
        </w:rPr>
      </w:pPr>
      <w:r w:rsidRPr="00814235">
        <w:rPr>
          <w:rFonts w:ascii="Futura Std Book" w:hAnsi="Futura Std Book" w:cs="Futura Std Book"/>
          <w:color w:val="000000"/>
          <w:sz w:val="20"/>
          <w:szCs w:val="20"/>
        </w:rPr>
        <w:t>Maintain good sanitation to limit availability of cockroach food sources.</w:t>
      </w:r>
    </w:p>
    <w:p w14:paraId="7042F9BA" w14:textId="77777777" w:rsidR="00814235" w:rsidRPr="00A727B2" w:rsidRDefault="00814235" w:rsidP="00814235">
      <w:pPr>
        <w:autoSpaceDE w:val="0"/>
        <w:autoSpaceDN w:val="0"/>
        <w:adjustRightInd w:val="0"/>
        <w:spacing w:line="288" w:lineRule="auto"/>
        <w:ind w:firstLine="360"/>
        <w:textAlignment w:val="center"/>
        <w:rPr>
          <w:rFonts w:ascii="Palatino LT Std" w:hAnsi="Palatino LT Std" w:cs="Palatino LT Std"/>
          <w:color w:val="000000"/>
          <w:sz w:val="20"/>
          <w:szCs w:val="20"/>
        </w:rPr>
      </w:pPr>
    </w:p>
    <w:p w14:paraId="4C4E1ED5"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 xml:space="preserve">Sanitation: </w:t>
      </w:r>
      <w:r w:rsidRPr="00A727B2">
        <w:rPr>
          <w:rFonts w:ascii="Palatino LT Std" w:hAnsi="Palatino LT Std" w:cs="Palatino LT Std"/>
          <w:color w:val="000000"/>
          <w:sz w:val="20"/>
          <w:szCs w:val="20"/>
        </w:rPr>
        <w:t>Although German cockroaches can occur in the most immaculately kept home or restaurant, they thrive especially well in cluttered, untidy conditions where they have ready access to food. Good housekeeping practices that limit the amount of food available to cockroaches greatly limit their ability to survive and reproduce, while also increasing the potential for successful control.</w:t>
      </w:r>
    </w:p>
    <w:p w14:paraId="6C01B0C3"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Store food in the refrigerator or in bug-proof containers so that cockroaches can’t get to it. Clean up crumbs and dried accumulations of food resulting from spills, splatters, or boilovers. In addition to keeping the exposed surfaces of kitchen areas clean, it is important to avoid accumulations of dirty dishes and to clean under and inside cabinets to remove crumbs and other food sources. Keep stoves, toasters, and other food-preparation appliances free of crumbs and dried food spills. Vacuum regularly, and clean inside cabinets and under and around appliances such as ovens, dishwashers, and refrigerators to prevent the accumulation of food in protected areas where roaches prefer to hide. Give special attention to preventing—or promptly cleaning—spills that run into cracks and crevices such as those that often exist between stoves or other appliances and adjacent cabinets.</w:t>
      </w:r>
    </w:p>
    <w:p w14:paraId="17E70B73"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pacing w:val="-1"/>
          <w:sz w:val="20"/>
          <w:szCs w:val="20"/>
        </w:rPr>
      </w:pPr>
      <w:r w:rsidRPr="00A727B2">
        <w:rPr>
          <w:rFonts w:ascii="Palatino LT Std" w:hAnsi="Palatino LT Std" w:cs="Palatino LT Std"/>
          <w:color w:val="000000"/>
          <w:spacing w:val="-1"/>
          <w:sz w:val="20"/>
          <w:szCs w:val="20"/>
        </w:rPr>
        <w:t>Take the garbage out regularly, and line cans with garbage bags to prevent the accumulation of food on the inner walls of the can. Be aware that containers designated for recycling can be a prime breeding site if not properly maintained. Stacks of empty pizza boxes or empty drink containers can serve as fertile breeding grounds for cockroaches.</w:t>
      </w:r>
    </w:p>
    <w:p w14:paraId="15AEEFC1"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 xml:space="preserve">Other aspects of sanitation include regular cleaning of bath areas, cleaning around pet feeding areas, limiting the amount of time pet food is exposed, repairing water leaks or condensation problems, regular laundering to prevent accumulations of dirty clothes, and avoiding accumulations of debris, such as cardboard boxes, that can provide hiding places for roaches. </w:t>
      </w:r>
    </w:p>
    <w:p w14:paraId="733082B2"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pacing w:val="-5"/>
          <w:sz w:val="20"/>
          <w:szCs w:val="20"/>
        </w:rPr>
      </w:pPr>
      <w:r w:rsidRPr="00A727B2">
        <w:rPr>
          <w:rFonts w:ascii="Palatino LT Std" w:hAnsi="Palatino LT Std" w:cs="Palatino LT Std"/>
          <w:color w:val="000000"/>
          <w:spacing w:val="-5"/>
          <w:sz w:val="20"/>
          <w:szCs w:val="20"/>
        </w:rPr>
        <w:t>German cockroaches are most common in kitchen and bath areas where they have ready access to food and water. But they will readily infest other areas of the house if food is available. Heavy populations will thrive in other living areas and around couches, recliners, beds, or other furniture if crumbs or other food particles are allowed to accumulate.</w:t>
      </w:r>
    </w:p>
    <w:p w14:paraId="2712E0B9"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 xml:space="preserve">Exclusion: </w:t>
      </w:r>
      <w:r w:rsidRPr="00A727B2">
        <w:rPr>
          <w:rFonts w:ascii="Palatino LT Std" w:hAnsi="Palatino LT Std" w:cs="Palatino LT Std"/>
          <w:color w:val="000000"/>
          <w:sz w:val="20"/>
          <w:szCs w:val="20"/>
        </w:rPr>
        <w:t xml:space="preserve">Because of their size and shape, adult German cockroaches can crawl through cracks less than </w:t>
      </w:r>
      <w:r w:rsidRPr="00A727B2">
        <w:rPr>
          <w:rFonts w:ascii="Cambria Math" w:hAnsi="Cambria Math" w:cs="Cambria Math"/>
          <w:color w:val="000000"/>
          <w:sz w:val="20"/>
          <w:szCs w:val="20"/>
        </w:rPr>
        <w:t>⅛</w:t>
      </w:r>
      <w:r w:rsidRPr="00A727B2">
        <w:rPr>
          <w:rFonts w:ascii="Palatino LT Std" w:hAnsi="Palatino LT Std" w:cs="Palatino LT Std"/>
          <w:color w:val="000000"/>
          <w:sz w:val="20"/>
          <w:szCs w:val="20"/>
        </w:rPr>
        <w:t xml:space="preserve"> inch wide, and nymphs can get through much smaller cracks. Caulk or otherwise seal cracks and crevices that provide access to wall voids and other potential refuges. Seal around entry points for plumbing and electrical conduit to prevent roaches from having easy access to good hiding places and to </w:t>
      </w:r>
      <w:r w:rsidRPr="00A727B2">
        <w:rPr>
          <w:rFonts w:ascii="Palatino LT Std" w:hAnsi="Palatino LT Std" w:cs="Palatino LT Std"/>
          <w:color w:val="000000"/>
          <w:sz w:val="20"/>
          <w:szCs w:val="20"/>
        </w:rPr>
        <w:lastRenderedPageBreak/>
        <w:t>minimize movement between apartment units. Exclusion is especially important in multifamily dwellings. Although it is rarely possible to completely prevent German cockroaches from moving between apartments, any exclusion efforts that help reduce movement will aid control.</w:t>
      </w:r>
    </w:p>
    <w:p w14:paraId="1A43EF01"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Traps:</w:t>
      </w:r>
      <w:r w:rsidRPr="00A727B2">
        <w:rPr>
          <w:rFonts w:ascii="Palatino LT Std" w:hAnsi="Palatino LT Std" w:cs="Palatino LT Std"/>
          <w:i/>
          <w:iCs/>
          <w:color w:val="A4594D"/>
          <w:sz w:val="20"/>
          <w:szCs w:val="20"/>
        </w:rPr>
        <w:t xml:space="preserve"> </w:t>
      </w:r>
      <w:r w:rsidRPr="00A727B2">
        <w:rPr>
          <w:rFonts w:ascii="Palatino LT Std" w:hAnsi="Palatino LT Std" w:cs="Palatino LT Std"/>
          <w:color w:val="000000"/>
          <w:sz w:val="20"/>
          <w:szCs w:val="20"/>
        </w:rPr>
        <w:t>Several companies sell glue traps that can be used to catch cockroaches. Traps are useful survey tools to determine if, or where, infestations exist or to gauge the effectiveness of control efforts. But they are not control tools and will not provide effective stand-alone control.</w:t>
      </w:r>
    </w:p>
    <w:p w14:paraId="3B34AC04"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pacing w:val="-1"/>
          <w:sz w:val="20"/>
          <w:szCs w:val="20"/>
        </w:rPr>
      </w:pPr>
      <w:r w:rsidRPr="00A727B2">
        <w:rPr>
          <w:rFonts w:ascii="Palatino LT Std" w:hAnsi="Palatino LT Std" w:cs="Palatino LT Std"/>
          <w:b/>
          <w:bCs/>
          <w:color w:val="A4594D"/>
          <w:spacing w:val="-1"/>
          <w:sz w:val="20"/>
          <w:szCs w:val="20"/>
        </w:rPr>
        <w:t xml:space="preserve">Baits: </w:t>
      </w:r>
      <w:r w:rsidRPr="00A727B2">
        <w:rPr>
          <w:rFonts w:ascii="Palatino LT Std" w:hAnsi="Palatino LT Std" w:cs="Palatino LT Std"/>
          <w:color w:val="000000"/>
          <w:spacing w:val="-1"/>
          <w:sz w:val="20"/>
          <w:szCs w:val="20"/>
        </w:rPr>
        <w:t>Baits are the most effective treatments for controlling German cockroaches. They are safe, easy to use, and highly effective when used correctly (</w:t>
      </w:r>
      <w:r w:rsidRPr="00A727B2">
        <w:rPr>
          <w:rFonts w:ascii="Palatino LT Std" w:hAnsi="Palatino LT Std" w:cs="Palatino LT Std"/>
          <w:b/>
          <w:bCs/>
          <w:color w:val="000000"/>
          <w:spacing w:val="-1"/>
          <w:sz w:val="20"/>
          <w:szCs w:val="20"/>
        </w:rPr>
        <w:t>Table 1</w:t>
      </w:r>
      <w:r w:rsidRPr="00A727B2">
        <w:rPr>
          <w:rFonts w:ascii="Palatino LT Std" w:hAnsi="Palatino LT Std" w:cs="Palatino LT Std"/>
          <w:color w:val="000000"/>
          <w:spacing w:val="-1"/>
          <w:sz w:val="20"/>
          <w:szCs w:val="20"/>
        </w:rPr>
        <w:t>). When combined with good sanitation and exclusion practices, baits can provide effective control of German cockroaches with minimal use of insecticide. Gels, pastes, or child-proof bait stations are especially useful for homeowners. Some baits are also formulated as dusts or fine granules, but these products are more useful for control of large roaches. Be sure to read and follow all label directions, especially when using baits in areas where food is prepared or stored.</w:t>
      </w:r>
    </w:p>
    <w:p w14:paraId="6EB7E733"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 xml:space="preserve">Gel baits can be especially effective, but they must be used correctly. Use multiple placements of small amounts of bait—drops no larger than a pea. Place baits in areas where they will be easily accessible to roaches but inaccessible to children and pets. Some gel bait labels recommend spacing bait placements every 2 feet, but read and follow directions for the specific product you are using. Reapply as often as required to maintain a constant supply of fresh bait. Unconsumed bait dries out over time and becomes unpalatable to roaches. </w:t>
      </w:r>
    </w:p>
    <w:p w14:paraId="202D6FE3"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Do not apply insecticide sprays in areas where baits are used because the sprays can repel roaches and prevent them from eating the bait. Baits work best when supplemented with good sanitation. After emptying cabinets and vacuuming crumbs, dead insects, and other debris, use a flashlight to identify roach hiding places and then place baits in these areas. Roaches feed on baits especially well when deprived of other food sources. German cockroach populations develop “bait aversion” if they are repeatedly exposed to the same bait. If they do not readily take the first bait you try, switch to another brand or type of bait. Some bait stations contain two different types of bait in the same station in an effort to avoid bait aversion.</w:t>
      </w:r>
    </w:p>
    <w:p w14:paraId="0A2A21B9"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pacing w:val="-1"/>
          <w:sz w:val="20"/>
          <w:szCs w:val="20"/>
        </w:rPr>
      </w:pPr>
      <w:r w:rsidRPr="00A727B2">
        <w:rPr>
          <w:rFonts w:ascii="Palatino LT Std" w:hAnsi="Palatino LT Std" w:cs="Palatino LT Std"/>
          <w:b/>
          <w:bCs/>
          <w:color w:val="A4594D"/>
          <w:spacing w:val="-1"/>
          <w:sz w:val="20"/>
          <w:szCs w:val="20"/>
        </w:rPr>
        <w:t>Insecticide sprays:</w:t>
      </w:r>
      <w:r w:rsidRPr="00A727B2">
        <w:rPr>
          <w:rFonts w:ascii="Palatino LT Std" w:hAnsi="Palatino LT Std" w:cs="Palatino LT Std"/>
          <w:color w:val="000000"/>
          <w:spacing w:val="-1"/>
          <w:sz w:val="20"/>
          <w:szCs w:val="20"/>
        </w:rPr>
        <w:t xml:space="preserve"> Insecticide sprays are generally less effective at controlling German cockroaches than large roaches </w:t>
      </w:r>
      <w:r w:rsidRPr="00A727B2">
        <w:rPr>
          <w:rFonts w:ascii="Palatino LT Std" w:hAnsi="Palatino LT Std" w:cs="Palatino LT Std"/>
          <w:b/>
          <w:bCs/>
          <w:color w:val="000000"/>
          <w:spacing w:val="-1"/>
          <w:sz w:val="20"/>
          <w:szCs w:val="20"/>
        </w:rPr>
        <w:t>(Table 2)</w:t>
      </w:r>
      <w:r w:rsidRPr="00A727B2">
        <w:rPr>
          <w:rFonts w:ascii="Palatino LT Std" w:hAnsi="Palatino LT Std" w:cs="Palatino LT Std"/>
          <w:color w:val="000000"/>
          <w:spacing w:val="-1"/>
          <w:sz w:val="20"/>
          <w:szCs w:val="20"/>
        </w:rPr>
        <w:t xml:space="preserve">. However, when applied properly, residual insecticide sprays can quickly reduce heavy indoor roach populations. Their use is sometimes necessary in special situations, such as in an empty apartment that is heavily infested with German cockroaches. Be sure to choose insecticides that are specifically labeled for indoor use in kitchens or food preparation areas. </w:t>
      </w:r>
      <w:r w:rsidRPr="00A727B2">
        <w:rPr>
          <w:rFonts w:ascii="Palatino LT Std" w:hAnsi="Palatino LT Std" w:cs="Palatino LT Std"/>
          <w:b/>
          <w:bCs/>
          <w:color w:val="000000"/>
          <w:spacing w:val="-1"/>
          <w:sz w:val="20"/>
          <w:szCs w:val="20"/>
        </w:rPr>
        <w:t xml:space="preserve">Read the label carefully </w:t>
      </w:r>
      <w:r w:rsidRPr="00A727B2">
        <w:rPr>
          <w:rFonts w:ascii="Palatino LT Std" w:hAnsi="Palatino LT Std" w:cs="Palatino LT Std"/>
          <w:b/>
          <w:bCs/>
          <w:i/>
          <w:iCs/>
          <w:color w:val="000000"/>
          <w:spacing w:val="-1"/>
          <w:sz w:val="20"/>
          <w:szCs w:val="20"/>
        </w:rPr>
        <w:t>before</w:t>
      </w:r>
      <w:r w:rsidRPr="00A727B2">
        <w:rPr>
          <w:rFonts w:ascii="Palatino LT Std" w:hAnsi="Palatino LT Std" w:cs="Palatino LT Std"/>
          <w:b/>
          <w:bCs/>
          <w:color w:val="000000"/>
          <w:spacing w:val="-1"/>
          <w:sz w:val="20"/>
          <w:szCs w:val="20"/>
        </w:rPr>
        <w:t xml:space="preserve"> treating, and follow all label directions when treating.</w:t>
      </w:r>
      <w:r w:rsidRPr="00A727B2">
        <w:rPr>
          <w:rFonts w:ascii="Palatino LT Std" w:hAnsi="Palatino LT Std" w:cs="Palatino LT Std"/>
          <w:color w:val="000000"/>
          <w:spacing w:val="-1"/>
          <w:sz w:val="20"/>
          <w:szCs w:val="20"/>
        </w:rPr>
        <w:t xml:space="preserve"> </w:t>
      </w:r>
    </w:p>
    <w:p w14:paraId="0D5C69E9"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pacing w:val="-4"/>
          <w:sz w:val="20"/>
          <w:szCs w:val="20"/>
        </w:rPr>
      </w:pPr>
      <w:r w:rsidRPr="00A727B2">
        <w:rPr>
          <w:rFonts w:ascii="Palatino LT Std" w:hAnsi="Palatino LT Std" w:cs="Palatino LT Std"/>
          <w:color w:val="000000"/>
          <w:spacing w:val="-4"/>
          <w:sz w:val="20"/>
          <w:szCs w:val="20"/>
        </w:rPr>
        <w:t xml:space="preserve">Products containing pyrethroid insecticides such as cyfluthrin, bifenthrin, deltamethrin, cypermethrin, or esfenvalerate will remain effective for several weeks, providing residual control of roaches that are exposed to treated surfaces. These products are available as aerosol sprays, as dilute ready-to-use sprays, or as spray concentrates that must be mixed with water before application. Use sprayers that produce a small pin stream of spray that can easily be directed into cracks and crevices. Some aerosol sprays come with a small, plastic straw that makes it easier to inject spray into cracks and crevices. If you are trying to control a heavy infestation, consider using an insect growth regulator (IGR), such as pyriproxyfen or hydroprene </w:t>
      </w:r>
      <w:r w:rsidRPr="00A727B2">
        <w:rPr>
          <w:rFonts w:ascii="Palatino LT Std" w:hAnsi="Palatino LT Std" w:cs="Palatino LT Std"/>
          <w:b/>
          <w:bCs/>
          <w:color w:val="000000"/>
          <w:spacing w:val="-4"/>
          <w:sz w:val="20"/>
          <w:szCs w:val="20"/>
        </w:rPr>
        <w:t>(Table 3)</w:t>
      </w:r>
      <w:r w:rsidRPr="00A727B2">
        <w:rPr>
          <w:rFonts w:ascii="Palatino LT Std" w:hAnsi="Palatino LT Std" w:cs="Palatino LT Std"/>
          <w:color w:val="000000"/>
          <w:spacing w:val="-4"/>
          <w:sz w:val="20"/>
          <w:szCs w:val="20"/>
        </w:rPr>
        <w:t>, in combination with a residual insecticide spray, as discussed in the next section.</w:t>
      </w:r>
    </w:p>
    <w:p w14:paraId="2D57CFDC"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 xml:space="preserve">An insecticide treatment is only as good as the care taken in applying it. The key to success with residual sprays is to locate and treat all cracks, crevices, and voids where roaches can hide. Remove items from cabinets, and use a vacuum to clean crumbs, dead roaches, roach or mouse droppings, and other debris. Clean surfaces with soap and water or liquid cleaners if necessary. Avoid spraying inner cabinet </w:t>
      </w:r>
      <w:r w:rsidRPr="00A727B2">
        <w:rPr>
          <w:rFonts w:ascii="Palatino LT Std" w:hAnsi="Palatino LT Std" w:cs="Palatino LT Std"/>
          <w:color w:val="000000"/>
          <w:sz w:val="20"/>
          <w:szCs w:val="20"/>
        </w:rPr>
        <w:lastRenderedPageBreak/>
        <w:t>surfaces that will be directly exposed to stored food, dishes, and utensils. Use a flashlight to identify cracks and crevices that should be treated. Don’t forget to look up, toward the upper back of the cabinet, and treat any voids or cracks you find there. Be sure to treat voids located behind, above, or underneath cabinets. Be aware of crevices that exist between cabinet backs and walls where roaches like to rest. In most cases, the deep cleaning part of this treatment process provides greater benefit for roach control than the insecticide spray. Wait for spray to dry before replacing stored items.</w:t>
      </w:r>
    </w:p>
    <w:p w14:paraId="1CCDF7F3"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b/>
          <w:bCs/>
          <w:color w:val="000000"/>
          <w:sz w:val="20"/>
          <w:szCs w:val="20"/>
        </w:rPr>
      </w:pPr>
      <w:r w:rsidRPr="00A727B2">
        <w:rPr>
          <w:rFonts w:ascii="Palatino LT Std" w:hAnsi="Palatino LT Std" w:cs="Palatino LT Std"/>
          <w:color w:val="000000"/>
          <w:sz w:val="20"/>
          <w:szCs w:val="20"/>
        </w:rPr>
        <w:t xml:space="preserve">Unfortunately, a single insecticide treatment, no matter how thoroughly applied, will rarely be sufficient to totally eliminate a heavy infestation. Be sure to re-treat in a few weeks, or follow up with some other type of supplemental treatment, such as baits. </w:t>
      </w:r>
      <w:r w:rsidRPr="00A727B2">
        <w:rPr>
          <w:rFonts w:ascii="Palatino LT Std" w:hAnsi="Palatino LT Std" w:cs="Palatino LT Std"/>
          <w:b/>
          <w:bCs/>
          <w:color w:val="000000"/>
          <w:sz w:val="20"/>
          <w:szCs w:val="20"/>
        </w:rPr>
        <w:t>Always keep in mind that sanitation is the most important part of any roach control program.</w:t>
      </w:r>
    </w:p>
    <w:p w14:paraId="24ADF4A1"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Insect growth regulators (IGRs):</w:t>
      </w:r>
      <w:r w:rsidRPr="00A727B2">
        <w:rPr>
          <w:rFonts w:ascii="Palatino LT Std" w:hAnsi="Palatino LT Std" w:cs="Palatino LT Std"/>
          <w:color w:val="A4594D"/>
          <w:sz w:val="20"/>
          <w:szCs w:val="20"/>
        </w:rPr>
        <w:t xml:space="preserve"> </w:t>
      </w:r>
      <w:r w:rsidRPr="00A727B2">
        <w:rPr>
          <w:rFonts w:ascii="Palatino LT Std" w:hAnsi="Palatino LT Std" w:cs="Palatino LT Std"/>
          <w:color w:val="000000"/>
          <w:sz w:val="20"/>
          <w:szCs w:val="20"/>
        </w:rPr>
        <w:t xml:space="preserve">IGRs </w:t>
      </w:r>
      <w:r w:rsidRPr="00A727B2">
        <w:rPr>
          <w:rFonts w:ascii="Palatino LT Std" w:hAnsi="Palatino LT Std" w:cs="Palatino LT Std"/>
          <w:b/>
          <w:bCs/>
          <w:color w:val="000000"/>
          <w:sz w:val="20"/>
          <w:szCs w:val="20"/>
        </w:rPr>
        <w:t>(Table 3)</w:t>
      </w:r>
      <w:r w:rsidRPr="00A727B2">
        <w:rPr>
          <w:rFonts w:ascii="Palatino LT Std" w:hAnsi="Palatino LT Std" w:cs="Palatino LT Std"/>
          <w:color w:val="000000"/>
          <w:sz w:val="20"/>
          <w:szCs w:val="20"/>
        </w:rPr>
        <w:t xml:space="preserve"> work by disrupting the development of immature roaches and/or preventing eggs from hatching. These products are especially useful in control of German cockroaches. Although they are slow acting and do not actually kill adult roaches, IGRs have a long-term effect on cockroach populations by controlling immature roaches and/or interfering with reproduction. Hydroprene and pyriproxyfen are the active ingredients contained in most commercially available IGR treatments. Because IGRs provide long-lasting control and are effective against insecticide-resistant strains, it is a good idea to apply an IGR in combination with an insecticide spray. IGRs are also useful when applied in combination with baits because exposure to IGRs causes German cockroaches to eat more bait. </w:t>
      </w:r>
    </w:p>
    <w:p w14:paraId="408E85AD"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pacing w:val="-1"/>
          <w:sz w:val="20"/>
          <w:szCs w:val="20"/>
        </w:rPr>
      </w:pPr>
      <w:r w:rsidRPr="00A727B2">
        <w:rPr>
          <w:rFonts w:ascii="Palatino LT Std" w:hAnsi="Palatino LT Std" w:cs="Palatino LT Std"/>
          <w:b/>
          <w:bCs/>
          <w:color w:val="A4594D"/>
          <w:spacing w:val="-1"/>
          <w:sz w:val="20"/>
          <w:szCs w:val="20"/>
        </w:rPr>
        <w:t>Aerosol foggers:</w:t>
      </w:r>
      <w:r w:rsidRPr="00A727B2">
        <w:rPr>
          <w:rFonts w:ascii="Palatino LT Std" w:hAnsi="Palatino LT Std" w:cs="Palatino LT Std"/>
          <w:color w:val="A4594D"/>
          <w:spacing w:val="-1"/>
          <w:sz w:val="20"/>
          <w:szCs w:val="20"/>
        </w:rPr>
        <w:t xml:space="preserve"> </w:t>
      </w:r>
      <w:r w:rsidRPr="00A727B2">
        <w:rPr>
          <w:rFonts w:ascii="Palatino LT Std" w:hAnsi="Palatino LT Std" w:cs="Palatino LT Std"/>
          <w:color w:val="000000"/>
          <w:spacing w:val="-1"/>
          <w:sz w:val="20"/>
          <w:szCs w:val="20"/>
        </w:rPr>
        <w:t xml:space="preserve">Although many total-release aerosol foggers are labeled and sold for roach control, </w:t>
      </w:r>
      <w:r w:rsidRPr="00A727B2">
        <w:rPr>
          <w:rFonts w:ascii="Palatino LT Std" w:hAnsi="Palatino LT Std" w:cs="Palatino LT Std"/>
          <w:b/>
          <w:bCs/>
          <w:color w:val="000000"/>
          <w:spacing w:val="-1"/>
          <w:sz w:val="20"/>
          <w:szCs w:val="20"/>
        </w:rPr>
        <w:t>aerosol foggers are not very useful or effective for cockroach control</w:t>
      </w:r>
      <w:r w:rsidRPr="00A727B2">
        <w:rPr>
          <w:rFonts w:ascii="Palatino LT Std" w:hAnsi="Palatino LT Std" w:cs="Palatino LT Std"/>
          <w:color w:val="000000"/>
          <w:spacing w:val="-1"/>
          <w:sz w:val="20"/>
          <w:szCs w:val="20"/>
        </w:rPr>
        <w:t xml:space="preserve">. At first, they may seem to be a quick, convenient way to treat, but they are not necessarily the best or most efficient way to apply roach treatments. Most of the insecticide ends up on exposed surfaces where it is more likely to be contacted by humans and pets rather than roaches. Also, aerosols do not penetrate well into the cracks, crevices, and voids where roaches hide. Aerosol foggers may be useful in certain situations, such as for initial population reduction in empty apartments that are heavily infested, but they should be supplemented with other methods of control. </w:t>
      </w:r>
    </w:p>
    <w:p w14:paraId="36AB18BD"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Insecticidal dusts:</w:t>
      </w:r>
      <w:r w:rsidRPr="00A727B2">
        <w:rPr>
          <w:rFonts w:ascii="Palatino LT Std" w:hAnsi="Palatino LT Std" w:cs="Palatino LT Std"/>
          <w:color w:val="000000"/>
          <w:sz w:val="20"/>
          <w:szCs w:val="20"/>
        </w:rPr>
        <w:t xml:space="preserve"> Dusts </w:t>
      </w:r>
      <w:r w:rsidRPr="00A727B2">
        <w:rPr>
          <w:rFonts w:ascii="Palatino LT Std" w:hAnsi="Palatino LT Std" w:cs="Palatino LT Std"/>
          <w:b/>
          <w:bCs/>
          <w:color w:val="000000"/>
          <w:sz w:val="20"/>
          <w:szCs w:val="20"/>
        </w:rPr>
        <w:t>(Table 4)</w:t>
      </w:r>
      <w:r w:rsidRPr="00A727B2">
        <w:rPr>
          <w:rFonts w:ascii="Palatino LT Std" w:hAnsi="Palatino LT Std" w:cs="Palatino LT Std"/>
          <w:color w:val="000000"/>
          <w:sz w:val="20"/>
          <w:szCs w:val="20"/>
        </w:rPr>
        <w:t xml:space="preserve"> are an especially effective way to treat wall voids and other, otherwise inaccessible refuge areas. Most commercially available dusts contain deltamethrin, boric acid, diatomaceous earth, or silica gel. One of the advantages of insecticidal dusts is that, when applied to dry environments, they provide long-lasting residual control. Apply dust using a bulb duster or some other type of specialized dust applicator. Use the duster to inject small amounts of dust into cracks, crevices, and voids. When necessary, use a drill to make small access holes into voids. Avoid using too much dust, and do not apply dusts to exposed areas. </w:t>
      </w:r>
      <w:r w:rsidRPr="00A727B2">
        <w:rPr>
          <w:rFonts w:ascii="Palatino LT Std" w:hAnsi="Palatino LT Std" w:cs="Palatino LT Std"/>
          <w:b/>
          <w:bCs/>
          <w:color w:val="000000"/>
          <w:sz w:val="20"/>
          <w:szCs w:val="20"/>
        </w:rPr>
        <w:t>When dust has been applied properly, you should not be able to see that dust has been applied.</w:t>
      </w:r>
      <w:r w:rsidRPr="00A727B2">
        <w:rPr>
          <w:rFonts w:ascii="Palatino LT Std" w:hAnsi="Palatino LT Std" w:cs="Palatino LT Std"/>
          <w:color w:val="000000"/>
          <w:sz w:val="20"/>
          <w:szCs w:val="20"/>
        </w:rPr>
        <w:t xml:space="preserve"> Dust applicators may be difficult to find locally, but you can order them from mail and Internet suppliers. A small, handheld bulb duster is sufficient for most home uses. Be sure to take appropriate precautions when treating around electrical outlets and switches. </w:t>
      </w:r>
    </w:p>
    <w:p w14:paraId="5CE0CACC"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Hire a professional pest control company:</w:t>
      </w:r>
      <w:r w:rsidRPr="00A727B2">
        <w:rPr>
          <w:rFonts w:ascii="Palatino LT Std" w:hAnsi="Palatino LT Std" w:cs="Palatino LT Std"/>
          <w:b/>
          <w:bCs/>
          <w:color w:val="000000"/>
          <w:sz w:val="20"/>
          <w:szCs w:val="20"/>
        </w:rPr>
        <w:t xml:space="preserve"> </w:t>
      </w:r>
      <w:r w:rsidRPr="00A727B2">
        <w:rPr>
          <w:rFonts w:ascii="Palatino LT Std" w:hAnsi="Palatino LT Std" w:cs="Palatino LT Std"/>
          <w:color w:val="000000"/>
          <w:sz w:val="20"/>
          <w:szCs w:val="20"/>
        </w:rPr>
        <w:t xml:space="preserve">If you don’t have the time or inclination to do your own roach control, you can hire a professional pest control company to provide this service. Most pest control companies offer monthly or quarterly household pest-control contracts, with cockroaches being the primary target. </w:t>
      </w:r>
    </w:p>
    <w:p w14:paraId="36D0E088" w14:textId="561CCD9F" w:rsid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 xml:space="preserve">Professional pest-control technicians have access to effective insecticides and know how to use them safely. They know which treatments to use and how and where to apply them to control target pests while limiting unnecessary exposure. Still, they may need your help. Cluttered, overcrowded cabinets and closets can prevent proper treatment and make it difficult to obtain effective control, and poor </w:t>
      </w:r>
      <w:r w:rsidRPr="00A727B2">
        <w:rPr>
          <w:rFonts w:ascii="Palatino LT Std" w:hAnsi="Palatino LT Std" w:cs="Palatino LT Std"/>
          <w:color w:val="000000"/>
          <w:sz w:val="20"/>
          <w:szCs w:val="20"/>
        </w:rPr>
        <w:lastRenderedPageBreak/>
        <w:t xml:space="preserve">sanitation can thwart the efforts of the best trained “bug man.” Visit with your pest control technician to find out what you can do to facilitate control. </w:t>
      </w:r>
    </w:p>
    <w:p w14:paraId="2A09234E"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p>
    <w:p w14:paraId="064294E1" w14:textId="77777777" w:rsidR="00A727B2" w:rsidRPr="00A727B2" w:rsidRDefault="00A727B2" w:rsidP="00A727B2">
      <w:pPr>
        <w:pStyle w:val="Heading3"/>
        <w:rPr>
          <w:color w:val="000000"/>
        </w:rPr>
      </w:pPr>
      <w:r w:rsidRPr="00A727B2">
        <w:t>Large Roaches</w:t>
      </w:r>
    </w:p>
    <w:p w14:paraId="43563C8D"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The term “large roaches” refers to a group of closely related species including the smoky-brown cockroach (</w:t>
      </w:r>
      <w:r w:rsidRPr="00A727B2">
        <w:rPr>
          <w:rFonts w:ascii="Palatino LT Std" w:hAnsi="Palatino LT Std" w:cs="Palatino LT Std"/>
          <w:i/>
          <w:iCs/>
          <w:color w:val="000000"/>
          <w:sz w:val="20"/>
          <w:szCs w:val="20"/>
        </w:rPr>
        <w:t>Periplaneta fuliginosa</w:t>
      </w:r>
      <w:r w:rsidRPr="00A727B2">
        <w:rPr>
          <w:rFonts w:ascii="Palatino LT Std" w:hAnsi="Palatino LT Std" w:cs="Palatino LT Std"/>
          <w:color w:val="000000"/>
          <w:sz w:val="20"/>
          <w:szCs w:val="20"/>
        </w:rPr>
        <w:t>), brown cockroach (</w:t>
      </w:r>
      <w:r w:rsidRPr="00A727B2">
        <w:rPr>
          <w:rFonts w:ascii="Palatino LT Std" w:hAnsi="Palatino LT Std" w:cs="Palatino LT Std"/>
          <w:i/>
          <w:iCs/>
          <w:color w:val="000000"/>
          <w:sz w:val="20"/>
          <w:szCs w:val="20"/>
        </w:rPr>
        <w:t>Periplaneta brunnea</w:t>
      </w:r>
      <w:r w:rsidRPr="00A727B2">
        <w:rPr>
          <w:rFonts w:ascii="Palatino LT Std" w:hAnsi="Palatino LT Std" w:cs="Palatino LT Std"/>
          <w:color w:val="000000"/>
          <w:sz w:val="20"/>
          <w:szCs w:val="20"/>
        </w:rPr>
        <w:t>), and American cockroach (</w:t>
      </w:r>
      <w:r w:rsidRPr="00A727B2">
        <w:rPr>
          <w:rFonts w:ascii="Palatino LT Std" w:hAnsi="Palatino LT Std" w:cs="Palatino LT Std"/>
          <w:i/>
          <w:iCs/>
          <w:color w:val="000000"/>
          <w:sz w:val="20"/>
          <w:szCs w:val="20"/>
        </w:rPr>
        <w:t>Periplaneta americana</w:t>
      </w:r>
      <w:r w:rsidRPr="00A727B2">
        <w:rPr>
          <w:rFonts w:ascii="Palatino LT Std" w:hAnsi="Palatino LT Std" w:cs="Palatino LT Std"/>
          <w:color w:val="000000"/>
          <w:sz w:val="20"/>
          <w:szCs w:val="20"/>
        </w:rPr>
        <w:t>). The smoky-brown cockroach is the most common species, but it is not uncommon to have more than one species in the same area. Although these roaches occur throughout the state, they are more common in the southern region, where milder weather favors sustained outdoor populations (outdoors, but in close association with buildings or other man-made structures).</w:t>
      </w:r>
    </w:p>
    <w:p w14:paraId="5E5DCBA1"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Description:</w:t>
      </w:r>
      <w:r w:rsidRPr="00A727B2">
        <w:rPr>
          <w:rFonts w:ascii="Palatino LT Std" w:hAnsi="Palatino LT Std" w:cs="Palatino LT Std"/>
          <w:color w:val="A4594D"/>
          <w:sz w:val="20"/>
          <w:szCs w:val="20"/>
        </w:rPr>
        <w:t xml:space="preserve"> </w:t>
      </w:r>
      <w:r w:rsidRPr="00A727B2">
        <w:rPr>
          <w:rFonts w:ascii="Palatino LT Std" w:hAnsi="Palatino LT Std" w:cs="Palatino LT Std"/>
          <w:color w:val="000000"/>
          <w:sz w:val="20"/>
          <w:szCs w:val="20"/>
        </w:rPr>
        <w:t xml:space="preserve">Adults have long, thread-like antennae, spiny legs, and long leathery wings extending to, or beyond, the tip of the abdomen. Color and size vary depending on species, but </w:t>
      </w:r>
      <w:r w:rsidRPr="00A727B2">
        <w:rPr>
          <w:rFonts w:ascii="Palatino LT Std" w:hAnsi="Palatino LT Std" w:cs="Palatino LT Std"/>
          <w:b/>
          <w:bCs/>
          <w:color w:val="000000"/>
          <w:sz w:val="20"/>
          <w:szCs w:val="20"/>
        </w:rPr>
        <w:t>adults of all three species are over an inch long</w:t>
      </w:r>
      <w:r w:rsidRPr="00A727B2">
        <w:rPr>
          <w:rFonts w:ascii="Palatino LT Std" w:hAnsi="Palatino LT Std" w:cs="Palatino LT Std"/>
          <w:color w:val="000000"/>
          <w:sz w:val="20"/>
          <w:szCs w:val="20"/>
        </w:rPr>
        <w:t>. Adult smoky-brown cockroaches are uniformly dark brown and approximately 1</w:t>
      </w:r>
      <w:r w:rsidRPr="00A727B2">
        <w:rPr>
          <w:rFonts w:ascii="Cambria Math" w:hAnsi="Cambria Math" w:cs="Cambria Math"/>
          <w:color w:val="000000"/>
          <w:sz w:val="20"/>
          <w:szCs w:val="20"/>
        </w:rPr>
        <w:t>⅓</w:t>
      </w:r>
      <w:r w:rsidRPr="00A727B2">
        <w:rPr>
          <w:rFonts w:ascii="Palatino LT Std" w:hAnsi="Palatino LT Std" w:cs="Palatino LT Std"/>
          <w:color w:val="000000"/>
          <w:sz w:val="20"/>
          <w:szCs w:val="20"/>
        </w:rPr>
        <w:t xml:space="preserve"> inches long. American cockroaches are somewhat larger, around 1½ to 2 inches, and reddish brown with lighter markings on the pronotum (front portion of the back). Brown cockroaches look much like smoky-brown cockroaches. Recently hatched nymphs are dark-colored with two white bands across the back. Older nymphs are shiny brown to reddish-brown and similar to the adults in general body shape, but they are smaller and lack wings. Because of the lack of wings, the segmented abdomen of the nymphs is obvious. </w:t>
      </w:r>
    </w:p>
    <w:p w14:paraId="4F59DA98"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pacing w:val="-2"/>
          <w:sz w:val="20"/>
          <w:szCs w:val="20"/>
        </w:rPr>
      </w:pPr>
      <w:r w:rsidRPr="00A727B2">
        <w:rPr>
          <w:rFonts w:ascii="Palatino LT Std" w:hAnsi="Palatino LT Std" w:cs="Palatino LT Std"/>
          <w:b/>
          <w:bCs/>
          <w:color w:val="A4594D"/>
          <w:spacing w:val="-2"/>
          <w:sz w:val="20"/>
          <w:szCs w:val="20"/>
        </w:rPr>
        <w:t xml:space="preserve">Biology: </w:t>
      </w:r>
      <w:r w:rsidRPr="00A727B2">
        <w:rPr>
          <w:rFonts w:ascii="Palatino LT Std" w:hAnsi="Palatino LT Std" w:cs="Palatino LT Std"/>
          <w:color w:val="000000"/>
          <w:spacing w:val="-2"/>
          <w:sz w:val="20"/>
          <w:szCs w:val="20"/>
        </w:rPr>
        <w:t>The biology of the large roaches is generally similar. Eggs are contained in a purse-like egg case, or “ootheca,” which contains 12–24 eggs. The females deposit their oothecae in protected locations. It normally takes at least 6 weeks for eggs to hatch. Depending on species and environmental conditions, it takes from 9 to 20 months for the nymphs to become adults. Adults live for many months.</w:t>
      </w:r>
    </w:p>
    <w:p w14:paraId="4523E3C4" w14:textId="082C209D" w:rsid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 xml:space="preserve">Although smoky-brown cockroaches, as well as the other two species of large roaches, occur statewide, they are most common in the southern part of the state. High populations of large roaches may be found living in sewer drains, under the siding of buildings, around dumpsters and garbage cans, in and around piles of lumber or refuse, and in various outdoor habitats such as palm trees, hollow trees, landscape mulch, and leaf litter. These roaches also breed and develop inside buildings, especially where they have access to dark, protected areas such as inside hollow concrete blocks, wall voids, soffit voids, attics, crawl spaces, and basements. </w:t>
      </w:r>
    </w:p>
    <w:p w14:paraId="0CE5BB49"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p>
    <w:p w14:paraId="644E9444" w14:textId="77777777" w:rsidR="00A727B2" w:rsidRPr="00A727B2" w:rsidRDefault="00A727B2" w:rsidP="00A727B2">
      <w:pPr>
        <w:pStyle w:val="Heading3"/>
        <w:rPr>
          <w:color w:val="000000"/>
        </w:rPr>
      </w:pPr>
      <w:r w:rsidRPr="00A727B2">
        <w:t>Large Roach Control</w:t>
      </w:r>
    </w:p>
    <w:p w14:paraId="359AF01C" w14:textId="3FA3B412" w:rsid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color w:val="000000"/>
          <w:sz w:val="20"/>
          <w:szCs w:val="20"/>
        </w:rPr>
        <w:t xml:space="preserve">Because the large cockroaches (smoky-brown cockroach, brown cockroach, and American cockroach) breed outdoors and indoors, control efforts for these pests must target both areas. In one of the most common situations, large roaches breed outside and occasionally invade the home but do not have established indoor populations. </w:t>
      </w:r>
    </w:p>
    <w:p w14:paraId="063FF9E6" w14:textId="5F629A7C" w:rsidR="008C1A18" w:rsidRDefault="008C1A18"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p>
    <w:p w14:paraId="38077F3F" w14:textId="77777777" w:rsidR="008C1A18" w:rsidRPr="00590C61" w:rsidRDefault="008C1A18" w:rsidP="008C1A18">
      <w:pPr>
        <w:pStyle w:val="Heading3"/>
      </w:pPr>
      <w:r w:rsidRPr="00590C61">
        <w:t>Key Steps for Control</w:t>
      </w:r>
      <w:r>
        <w:t xml:space="preserve"> </w:t>
      </w:r>
      <w:r w:rsidRPr="00590C61">
        <w:t>of Large Roaches</w:t>
      </w:r>
    </w:p>
    <w:p w14:paraId="12A96CC1" w14:textId="77777777" w:rsidR="008C1A18" w:rsidRPr="00590C61" w:rsidRDefault="008C1A18" w:rsidP="008C1A18">
      <w:pPr>
        <w:autoSpaceDE w:val="0"/>
        <w:autoSpaceDN w:val="0"/>
        <w:adjustRightInd w:val="0"/>
        <w:spacing w:after="90" w:line="360" w:lineRule="auto"/>
        <w:ind w:left="720" w:right="360" w:hanging="360"/>
        <w:jc w:val="both"/>
        <w:textAlignment w:val="center"/>
        <w:rPr>
          <w:rFonts w:ascii="Futura Std Book" w:hAnsi="Futura Std Book" w:cs="Futura Std Book"/>
          <w:color w:val="000000"/>
          <w:sz w:val="20"/>
          <w:szCs w:val="20"/>
        </w:rPr>
      </w:pPr>
      <w:r w:rsidRPr="00590C61">
        <w:rPr>
          <w:rFonts w:ascii="Futura Std Book" w:hAnsi="Futura Std Book" w:cs="Futura Std Book"/>
          <w:color w:val="000000"/>
          <w:sz w:val="20"/>
          <w:szCs w:val="20"/>
        </w:rPr>
        <w:t>Identify and seal all potential entry points that provide insects access from outside.</w:t>
      </w:r>
    </w:p>
    <w:p w14:paraId="08BDEBED" w14:textId="77777777" w:rsidR="008C1A18" w:rsidRPr="00590C61" w:rsidRDefault="008C1A18" w:rsidP="008C1A18">
      <w:pPr>
        <w:autoSpaceDE w:val="0"/>
        <w:autoSpaceDN w:val="0"/>
        <w:adjustRightInd w:val="0"/>
        <w:spacing w:after="90" w:line="360" w:lineRule="auto"/>
        <w:ind w:left="720" w:right="360" w:hanging="360"/>
        <w:jc w:val="both"/>
        <w:textAlignment w:val="center"/>
        <w:rPr>
          <w:rFonts w:ascii="Futura Std Book" w:hAnsi="Futura Std Book" w:cs="Futura Std Book"/>
          <w:color w:val="000000"/>
          <w:sz w:val="20"/>
          <w:szCs w:val="20"/>
        </w:rPr>
      </w:pPr>
      <w:r w:rsidRPr="00590C61">
        <w:rPr>
          <w:rFonts w:ascii="Futura Std Book" w:hAnsi="Futura Std Book" w:cs="Futura Std Book"/>
          <w:color w:val="000000"/>
          <w:sz w:val="20"/>
          <w:szCs w:val="20"/>
        </w:rPr>
        <w:t>Move stacks of firewood, lumber, and other potential shelter sites away from the building.</w:t>
      </w:r>
    </w:p>
    <w:p w14:paraId="7910A555" w14:textId="77777777" w:rsidR="008C1A18" w:rsidRPr="00590C61" w:rsidRDefault="008C1A18" w:rsidP="008C1A18">
      <w:pPr>
        <w:autoSpaceDE w:val="0"/>
        <w:autoSpaceDN w:val="0"/>
        <w:adjustRightInd w:val="0"/>
        <w:spacing w:after="90" w:line="360" w:lineRule="auto"/>
        <w:ind w:left="720" w:right="360" w:hanging="360"/>
        <w:jc w:val="both"/>
        <w:textAlignment w:val="center"/>
        <w:rPr>
          <w:rFonts w:ascii="Futura Std Book" w:hAnsi="Futura Std Book" w:cs="Futura Std Book"/>
          <w:color w:val="000000"/>
          <w:sz w:val="20"/>
          <w:szCs w:val="20"/>
        </w:rPr>
      </w:pPr>
      <w:r w:rsidRPr="00590C61">
        <w:rPr>
          <w:rFonts w:ascii="Futura Std Book" w:hAnsi="Futura Std Book" w:cs="Futura Std Book"/>
          <w:color w:val="000000"/>
          <w:sz w:val="20"/>
          <w:szCs w:val="20"/>
        </w:rPr>
        <w:t>Keep outside garbage, pet food, and recycle items in bug-proof containers.</w:t>
      </w:r>
    </w:p>
    <w:p w14:paraId="0EA39D9A" w14:textId="77777777" w:rsidR="008C1A18" w:rsidRPr="00590C61" w:rsidRDefault="008C1A18" w:rsidP="008C1A18">
      <w:pPr>
        <w:autoSpaceDE w:val="0"/>
        <w:autoSpaceDN w:val="0"/>
        <w:adjustRightInd w:val="0"/>
        <w:spacing w:after="90" w:line="360" w:lineRule="auto"/>
        <w:ind w:left="720" w:right="360" w:hanging="360"/>
        <w:jc w:val="both"/>
        <w:textAlignment w:val="center"/>
        <w:rPr>
          <w:rFonts w:ascii="Futura Std Book" w:hAnsi="Futura Std Book" w:cs="Futura Std Book"/>
          <w:color w:val="000000"/>
          <w:sz w:val="20"/>
          <w:szCs w:val="20"/>
        </w:rPr>
      </w:pPr>
      <w:r w:rsidRPr="00590C61">
        <w:rPr>
          <w:rFonts w:ascii="Futura Std Book" w:hAnsi="Futura Std Book" w:cs="Futura Std Book"/>
          <w:color w:val="000000"/>
          <w:sz w:val="20"/>
          <w:szCs w:val="20"/>
        </w:rPr>
        <w:t>Apply exterior perimeter insecticide treatments according to label directions.</w:t>
      </w:r>
    </w:p>
    <w:p w14:paraId="35E1C9D4" w14:textId="77777777" w:rsidR="008C1A18" w:rsidRPr="00A727B2" w:rsidRDefault="008C1A18" w:rsidP="008C1A18">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590C61">
        <w:rPr>
          <w:rFonts w:ascii="Futura Std Book" w:hAnsi="Futura Std Book" w:cs="Futura Std Book"/>
          <w:color w:val="000000"/>
          <w:sz w:val="20"/>
          <w:szCs w:val="20"/>
        </w:rPr>
        <w:lastRenderedPageBreak/>
        <w:t>Use properly labeled insecticides indoors, around doors, and along baseboards as needed.</w:t>
      </w:r>
    </w:p>
    <w:p w14:paraId="64CD6E25" w14:textId="77777777" w:rsidR="008C1A18" w:rsidRPr="00A727B2" w:rsidRDefault="008C1A18"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p>
    <w:p w14:paraId="13FA423C"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Sanitation:</w:t>
      </w:r>
      <w:r w:rsidRPr="00A727B2">
        <w:rPr>
          <w:rFonts w:ascii="Palatino LT Std" w:hAnsi="Palatino LT Std" w:cs="Palatino LT Std"/>
          <w:color w:val="A4594D"/>
          <w:sz w:val="20"/>
          <w:szCs w:val="20"/>
        </w:rPr>
        <w:t xml:space="preserve"> </w:t>
      </w:r>
      <w:r w:rsidRPr="00A727B2">
        <w:rPr>
          <w:rFonts w:ascii="Palatino LT Std" w:hAnsi="Palatino LT Std" w:cs="Palatino LT Std"/>
          <w:color w:val="000000"/>
          <w:sz w:val="20"/>
          <w:szCs w:val="20"/>
        </w:rPr>
        <w:t>Although indoor sanitation plays a key role in managing indoor infestations of large roaches, sanitation efforts for large roaches should also be concentrated outdoors, in the area immediately surrounding the home. Keep outside garbage cans tightly covered. Store pet food in roach-proof containers and clean pet feeding areas regularly to prevent accumulations of spilled food. Avoid storing empty, unrinsed cans or drink bottles because the residues in these containers provide food for roaches. Avoid stacking firewood, lumber, boxes, or other refuse near the house, as these provide excellent shelter for roaches and other insect pests. Limit the use of organic mulches immediately adjacent to the house. This practice helps reduce cockroach populations and also reduces the potential for termites and home-invading ants. Ideally, organic mulches should not be used within 3–4 feet of the foundation. Use inorganic mulches like lava rock or pea gravel in this zone. Rake leaves and pine needles, and keep trees and shrubs pruned away from the house to minimize hiding places and ensure good ventilation. Do not allow ivy or other vines to grow on the side of the house because roaches and other insects hide and breed in this heavy vegetation. Avoid planting palm trees too near the house because they provide excellent shelter for large roaches.</w:t>
      </w:r>
    </w:p>
    <w:p w14:paraId="02CBA608"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Exclusion:</w:t>
      </w:r>
      <w:r w:rsidRPr="00A727B2">
        <w:rPr>
          <w:rFonts w:ascii="Palatino LT Std" w:hAnsi="Palatino LT Std" w:cs="Palatino LT Std"/>
          <w:b/>
          <w:bCs/>
          <w:color w:val="000000"/>
          <w:sz w:val="20"/>
          <w:szCs w:val="20"/>
        </w:rPr>
        <w:t xml:space="preserve"> </w:t>
      </w:r>
      <w:r w:rsidRPr="00A727B2">
        <w:rPr>
          <w:rFonts w:ascii="Palatino LT Std" w:hAnsi="Palatino LT Std" w:cs="Palatino LT Std"/>
          <w:color w:val="000000"/>
          <w:sz w:val="20"/>
          <w:szCs w:val="20"/>
        </w:rPr>
        <w:t>Exclusion is the most effective tactic home and building owners can use to prevent or reduce indoor invasions by large roaches and other insects. Because of their flattened body shape, even adult large roaches can easily crawl under poorly sealed doors. Install door sweeps on the bottoms of doors, and use foam strips or spring metal strips to seal around remaining door edges. Be sure window screens are undamaged and fit properly. Use caulking, foam sealant, steel wool, or other appropriate materials to seal around pipes and other potential entry points. Check soffit vents and other attic vents to be sure that they fit tightly and are properly screened, and make any other repairs or corrections necessary to make the building as bug-tight as possible.</w:t>
      </w:r>
    </w:p>
    <w:p w14:paraId="59AD3727"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Baits:</w:t>
      </w:r>
      <w:r w:rsidRPr="00A727B2">
        <w:rPr>
          <w:rFonts w:ascii="Palatino LT Std" w:hAnsi="Palatino LT Std" w:cs="Palatino LT Std"/>
          <w:color w:val="A4594D"/>
          <w:sz w:val="20"/>
          <w:szCs w:val="20"/>
        </w:rPr>
        <w:t xml:space="preserve"> </w:t>
      </w:r>
      <w:r w:rsidRPr="00A727B2">
        <w:rPr>
          <w:rFonts w:ascii="Palatino LT Std" w:hAnsi="Palatino LT Std" w:cs="Palatino LT Std"/>
          <w:color w:val="000000"/>
          <w:sz w:val="20"/>
          <w:szCs w:val="20"/>
        </w:rPr>
        <w:t xml:space="preserve">Although gel baits </w:t>
      </w:r>
      <w:r w:rsidRPr="00A727B2">
        <w:rPr>
          <w:rFonts w:ascii="Palatino LT Std" w:hAnsi="Palatino LT Std" w:cs="Palatino LT Std"/>
          <w:b/>
          <w:bCs/>
          <w:color w:val="000000"/>
          <w:sz w:val="20"/>
          <w:szCs w:val="20"/>
        </w:rPr>
        <w:t>(Table 1)</w:t>
      </w:r>
      <w:r w:rsidRPr="00A727B2">
        <w:rPr>
          <w:rFonts w:ascii="Palatino LT Std" w:hAnsi="Palatino LT Std" w:cs="Palatino LT Std"/>
          <w:color w:val="000000"/>
          <w:sz w:val="20"/>
          <w:szCs w:val="20"/>
        </w:rPr>
        <w:t xml:space="preserve"> can be effective against large roaches, granular baits </w:t>
      </w:r>
      <w:r w:rsidRPr="00A727B2">
        <w:rPr>
          <w:rFonts w:ascii="Palatino LT Std" w:hAnsi="Palatino LT Std" w:cs="Palatino LT Std"/>
          <w:b/>
          <w:bCs/>
          <w:color w:val="000000"/>
          <w:sz w:val="20"/>
          <w:szCs w:val="20"/>
        </w:rPr>
        <w:t>(Table 5)</w:t>
      </w:r>
      <w:r w:rsidRPr="00A727B2">
        <w:rPr>
          <w:rFonts w:ascii="Palatino LT Std" w:hAnsi="Palatino LT Std" w:cs="Palatino LT Std"/>
          <w:color w:val="000000"/>
          <w:sz w:val="20"/>
          <w:szCs w:val="20"/>
        </w:rPr>
        <w:t xml:space="preserve"> and bait stations designed specifically for large roaches (</w:t>
      </w:r>
      <w:r w:rsidRPr="00A727B2">
        <w:rPr>
          <w:rFonts w:ascii="Palatino LT Std" w:hAnsi="Palatino LT Std" w:cs="Palatino LT Std"/>
          <w:b/>
          <w:bCs/>
          <w:color w:val="000000"/>
          <w:sz w:val="20"/>
          <w:szCs w:val="20"/>
        </w:rPr>
        <w:t>Table 1</w:t>
      </w:r>
      <w:r w:rsidRPr="00A727B2">
        <w:rPr>
          <w:rFonts w:ascii="Palatino LT Std" w:hAnsi="Palatino LT Std" w:cs="Palatino LT Std"/>
          <w:color w:val="000000"/>
          <w:sz w:val="20"/>
          <w:szCs w:val="20"/>
        </w:rPr>
        <w:t>) are more useful. Bait stations designed specifically for German cockroaches are too small. Granular baits are especially useful for controlling large roaches around exterior building perimeters. Granular baits are usually intended for outdoor use, for application around outside building perimeters, or for application in basements, attics, storage rooms, wall voids, and other non-living areas. Granular baits contain active ingredients such as boric acid, hydramethylnon, indoxacarb, or imidacloprid. In living areas, use childproof bait stations specifically designed for large roaches or gel or paste baits that can be placed where they are inaccessible to children and pets.</w:t>
      </w:r>
    </w:p>
    <w:p w14:paraId="6529C07D"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pacing w:val="-1"/>
          <w:sz w:val="20"/>
          <w:szCs w:val="20"/>
        </w:rPr>
      </w:pPr>
      <w:r w:rsidRPr="00A727B2">
        <w:rPr>
          <w:rFonts w:ascii="Palatino LT Std" w:hAnsi="Palatino LT Std" w:cs="Palatino LT Std"/>
          <w:color w:val="000000"/>
          <w:spacing w:val="-1"/>
          <w:sz w:val="20"/>
          <w:szCs w:val="20"/>
        </w:rPr>
        <w:t xml:space="preserve">Note that granular baits intended for fire ants usually do not work against cockroaches, and baits intended for cockroaches and other pests usually do not control fire ants. </w:t>
      </w:r>
    </w:p>
    <w:p w14:paraId="0DCA6CC8"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pacing w:val="-1"/>
          <w:sz w:val="20"/>
          <w:szCs w:val="20"/>
        </w:rPr>
      </w:pPr>
      <w:r w:rsidRPr="00A727B2">
        <w:rPr>
          <w:rFonts w:ascii="Palatino LT Std" w:hAnsi="Palatino LT Std" w:cs="Palatino LT Std"/>
          <w:b/>
          <w:bCs/>
          <w:color w:val="A4594D"/>
          <w:spacing w:val="-1"/>
          <w:sz w:val="20"/>
          <w:szCs w:val="20"/>
        </w:rPr>
        <w:t>Insecticide sprays:</w:t>
      </w:r>
      <w:r w:rsidRPr="00A727B2">
        <w:rPr>
          <w:rFonts w:ascii="Palatino LT Std" w:hAnsi="Palatino LT Std" w:cs="Palatino LT Std"/>
          <w:color w:val="A4594D"/>
          <w:spacing w:val="-1"/>
          <w:sz w:val="20"/>
          <w:szCs w:val="20"/>
        </w:rPr>
        <w:t xml:space="preserve"> </w:t>
      </w:r>
      <w:r w:rsidRPr="00A727B2">
        <w:rPr>
          <w:rFonts w:ascii="Palatino LT Std" w:hAnsi="Palatino LT Std" w:cs="Palatino LT Std"/>
          <w:color w:val="000000"/>
          <w:spacing w:val="-1"/>
          <w:sz w:val="20"/>
          <w:szCs w:val="20"/>
        </w:rPr>
        <w:t xml:space="preserve">Although indoor insecticide sprays are not the most effective way to control large roaches, they are sometimes useful as supplemental treatments. Indoor insecticide treatments for large cockroaches are formulated as aerosol sprays, ready-to-use trigger pump sprays, or liquid concentrates that must be diluted with water and applied using hand-pressurized sprayers </w:t>
      </w:r>
      <w:r w:rsidRPr="00A727B2">
        <w:rPr>
          <w:rFonts w:ascii="Palatino LT Std" w:hAnsi="Palatino LT Std" w:cs="Palatino LT Std"/>
          <w:b/>
          <w:bCs/>
          <w:color w:val="000000"/>
          <w:spacing w:val="-1"/>
          <w:sz w:val="20"/>
          <w:szCs w:val="20"/>
        </w:rPr>
        <w:t>(Table 2)</w:t>
      </w:r>
      <w:r w:rsidRPr="00A727B2">
        <w:rPr>
          <w:rFonts w:ascii="Palatino LT Std" w:hAnsi="Palatino LT Std" w:cs="Palatino LT Std"/>
          <w:color w:val="000000"/>
          <w:spacing w:val="-1"/>
          <w:sz w:val="20"/>
          <w:szCs w:val="20"/>
        </w:rPr>
        <w:t xml:space="preserve">. They contain active ingredients such as permethrin, bifenthrin, cyfluthrin, deltamethrin, esfenvalerate, or lambda-cyhalothrin. Apply these products as barrier treatments around doorways and other entry points, as well as along baseboards and beneath and behind appliances, to prevent roaches from entering or to control them shortly after they get inside. Read product labels for specific instructions. </w:t>
      </w:r>
    </w:p>
    <w:p w14:paraId="29BBE151"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pacing w:val="-1"/>
          <w:sz w:val="20"/>
          <w:szCs w:val="20"/>
        </w:rPr>
      </w:pPr>
      <w:r w:rsidRPr="00A727B2">
        <w:rPr>
          <w:rFonts w:ascii="Palatino LT Std" w:hAnsi="Palatino LT Std" w:cs="Palatino LT Std"/>
          <w:b/>
          <w:bCs/>
          <w:color w:val="A4594D"/>
          <w:spacing w:val="-1"/>
          <w:sz w:val="20"/>
          <w:szCs w:val="20"/>
        </w:rPr>
        <w:t>Outdoor perimeter treatments:</w:t>
      </w:r>
      <w:r w:rsidRPr="00A727B2">
        <w:rPr>
          <w:rFonts w:ascii="Palatino LT Std" w:hAnsi="Palatino LT Std" w:cs="Palatino LT Std"/>
          <w:color w:val="A4594D"/>
          <w:spacing w:val="-1"/>
          <w:sz w:val="20"/>
          <w:szCs w:val="20"/>
        </w:rPr>
        <w:t xml:space="preserve"> </w:t>
      </w:r>
      <w:r w:rsidRPr="00A727B2">
        <w:rPr>
          <w:rFonts w:ascii="Palatino LT Std" w:hAnsi="Palatino LT Std" w:cs="Palatino LT Std"/>
          <w:color w:val="000000"/>
          <w:spacing w:val="-1"/>
          <w:sz w:val="20"/>
          <w:szCs w:val="20"/>
        </w:rPr>
        <w:t xml:space="preserve">Outdoor perimeter sprays are especially useful for control of large roaches. Several insecticides are labeled for use around the outside perimeter of the house to control </w:t>
      </w:r>
      <w:r w:rsidRPr="00A727B2">
        <w:rPr>
          <w:rFonts w:ascii="Palatino LT Std" w:hAnsi="Palatino LT Std" w:cs="Palatino LT Std"/>
          <w:color w:val="000000"/>
          <w:spacing w:val="-1"/>
          <w:sz w:val="20"/>
          <w:szCs w:val="20"/>
        </w:rPr>
        <w:lastRenderedPageBreak/>
        <w:t xml:space="preserve">roaches and other pests </w:t>
      </w:r>
      <w:r w:rsidRPr="00A727B2">
        <w:rPr>
          <w:rFonts w:ascii="Palatino LT Std" w:hAnsi="Palatino LT Std" w:cs="Palatino LT Std"/>
          <w:b/>
          <w:bCs/>
          <w:color w:val="000000"/>
          <w:spacing w:val="-1"/>
          <w:sz w:val="20"/>
          <w:szCs w:val="20"/>
        </w:rPr>
        <w:t>(Table 6)</w:t>
      </w:r>
      <w:r w:rsidRPr="00A727B2">
        <w:rPr>
          <w:rFonts w:ascii="Palatino LT Std" w:hAnsi="Palatino LT Std" w:cs="Palatino LT Std"/>
          <w:color w:val="000000"/>
          <w:spacing w:val="-1"/>
          <w:sz w:val="20"/>
          <w:szCs w:val="20"/>
        </w:rPr>
        <w:t>. These products contain active ingredients such as bifenthrin, cyfluthrin, lambda-cyhalothrin, or other pyrethroid insecticides. Many of them are labeled for application to exterior building surfaces, such as around doors and windows and the lower portion of the exterior wall, as well as to a band of ground around the perimeter. If the house has overlapping siding, remember that roaches like to hide in the resulting cracks; direct sprays into these areas. Most labels also allow treatment of crawl spaces, areas under porches, and similar settings. Outdoor perimeter treatments may be applied using a pump-up hand sprayer or a hose-end applicator. Some of these products are sold in a ready-to-spray, hose-end applicator. Be sure to read product labels carefully before purchase and follow all label directions.</w:t>
      </w:r>
    </w:p>
    <w:p w14:paraId="27BF9DCB"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Hire a professional pest control company:</w:t>
      </w:r>
      <w:r w:rsidRPr="00A727B2">
        <w:rPr>
          <w:rFonts w:ascii="Palatino LT Std" w:hAnsi="Palatino LT Std" w:cs="Palatino LT Std"/>
          <w:color w:val="A4594D"/>
          <w:sz w:val="20"/>
          <w:szCs w:val="20"/>
        </w:rPr>
        <w:t xml:space="preserve"> </w:t>
      </w:r>
      <w:r w:rsidRPr="00A727B2">
        <w:rPr>
          <w:rFonts w:ascii="Palatino LT Std" w:hAnsi="Palatino LT Std" w:cs="Palatino LT Std"/>
          <w:color w:val="000000"/>
          <w:sz w:val="20"/>
          <w:szCs w:val="20"/>
        </w:rPr>
        <w:t xml:space="preserve">One of the easiest and most effective ways to establish and maintain control of large roaches is to hire a professional pest-control company. Most companies offer quarterly or monthly services designed to control large roaches and other home-invading insects. Often, such services involve application of outdoor perimeter treatments. They might also include application of granular baits, as well as more targeted application of insecticide sprays around potential entry sites and shelter areas. For control efforts to be successful, it is important for property owners to maintain effective exclusion and sanitation in and around the building. </w:t>
      </w:r>
    </w:p>
    <w:p w14:paraId="7D154584" w14:textId="687ED9CE" w:rsid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pacing w:val="-1"/>
          <w:sz w:val="20"/>
          <w:szCs w:val="20"/>
        </w:rPr>
      </w:pPr>
      <w:r w:rsidRPr="00A727B2">
        <w:rPr>
          <w:rFonts w:ascii="Palatino LT Std" w:hAnsi="Palatino LT Std" w:cs="Palatino LT Std"/>
          <w:color w:val="000000"/>
          <w:spacing w:val="-1"/>
          <w:sz w:val="20"/>
          <w:szCs w:val="20"/>
        </w:rPr>
        <w:t xml:space="preserve">Note that exterior perimeter treatments applied by pest control companies to control large roaches and other home-invading insects are not intended to control termites, and these treatments do not protect a building from termite attack. See Extension Publication No. 2568, </w:t>
      </w:r>
      <w:r w:rsidRPr="00A727B2">
        <w:rPr>
          <w:rFonts w:ascii="Palatino LT Std" w:hAnsi="Palatino LT Std" w:cs="Palatino LT Std"/>
          <w:i/>
          <w:iCs/>
          <w:color w:val="000000"/>
          <w:spacing w:val="-1"/>
          <w:sz w:val="20"/>
          <w:szCs w:val="20"/>
        </w:rPr>
        <w:t>Protect Your House from Termites</w:t>
      </w:r>
      <w:r w:rsidRPr="00A727B2">
        <w:rPr>
          <w:rFonts w:ascii="Palatino LT Std" w:hAnsi="Palatino LT Std" w:cs="Palatino LT Std"/>
          <w:color w:val="000000"/>
          <w:spacing w:val="-1"/>
          <w:sz w:val="20"/>
          <w:szCs w:val="20"/>
        </w:rPr>
        <w:t>, for information on termite control.</w:t>
      </w:r>
    </w:p>
    <w:p w14:paraId="6576A56D" w14:textId="13B52E87" w:rsidR="00F718F3" w:rsidRDefault="00F718F3" w:rsidP="00A727B2">
      <w:pPr>
        <w:autoSpaceDE w:val="0"/>
        <w:autoSpaceDN w:val="0"/>
        <w:adjustRightInd w:val="0"/>
        <w:spacing w:line="288" w:lineRule="auto"/>
        <w:ind w:firstLine="360"/>
        <w:textAlignment w:val="center"/>
        <w:rPr>
          <w:rFonts w:ascii="Palatino LT Std" w:hAnsi="Palatino LT Std" w:cs="Palatino LT Std"/>
          <w:color w:val="000000"/>
          <w:spacing w:val="-1"/>
          <w:sz w:val="20"/>
          <w:szCs w:val="20"/>
        </w:rPr>
      </w:pPr>
    </w:p>
    <w:p w14:paraId="28C6A20C" w14:textId="67437841" w:rsidR="00F718F3" w:rsidRDefault="00F718F3" w:rsidP="00A727B2">
      <w:pPr>
        <w:autoSpaceDE w:val="0"/>
        <w:autoSpaceDN w:val="0"/>
        <w:adjustRightInd w:val="0"/>
        <w:spacing w:line="288" w:lineRule="auto"/>
        <w:ind w:firstLine="360"/>
        <w:textAlignment w:val="center"/>
        <w:rPr>
          <w:rFonts w:ascii="Palatino LT Std" w:hAnsi="Palatino LT Std" w:cs="Palatino LT Std"/>
          <w:color w:val="000000"/>
          <w:spacing w:val="-1"/>
          <w:sz w:val="20"/>
          <w:szCs w:val="20"/>
        </w:rPr>
      </w:pPr>
    </w:p>
    <w:p w14:paraId="226943E9" w14:textId="3B5F0382" w:rsidR="00F718F3" w:rsidRDefault="00F718F3" w:rsidP="00A727B2">
      <w:pPr>
        <w:autoSpaceDE w:val="0"/>
        <w:autoSpaceDN w:val="0"/>
        <w:adjustRightInd w:val="0"/>
        <w:spacing w:line="288" w:lineRule="auto"/>
        <w:ind w:firstLine="360"/>
        <w:textAlignment w:val="center"/>
        <w:rPr>
          <w:rFonts w:ascii="Palatino LT Std" w:hAnsi="Palatino LT Std" w:cs="Palatino LT Std"/>
          <w:color w:val="000000"/>
          <w:spacing w:val="-1"/>
          <w:sz w:val="20"/>
          <w:szCs w:val="20"/>
        </w:rPr>
      </w:pPr>
    </w:p>
    <w:p w14:paraId="47165F1A" w14:textId="404B5039" w:rsidR="00F718F3" w:rsidRDefault="00F718F3" w:rsidP="00A727B2">
      <w:pPr>
        <w:autoSpaceDE w:val="0"/>
        <w:autoSpaceDN w:val="0"/>
        <w:adjustRightInd w:val="0"/>
        <w:spacing w:line="288" w:lineRule="auto"/>
        <w:ind w:firstLine="360"/>
        <w:textAlignment w:val="center"/>
        <w:rPr>
          <w:rFonts w:ascii="Palatino LT Std" w:hAnsi="Palatino LT Std" w:cs="Palatino LT Std"/>
          <w:color w:val="000000"/>
          <w:spacing w:val="-1"/>
          <w:sz w:val="20"/>
          <w:szCs w:val="20"/>
        </w:rPr>
      </w:pPr>
    </w:p>
    <w:tbl>
      <w:tblPr>
        <w:tblW w:w="9630" w:type="dxa"/>
        <w:tblInd w:w="-10" w:type="dxa"/>
        <w:tblBorders>
          <w:top w:val="single" w:sz="8" w:space="0" w:color="A4594D"/>
          <w:left w:val="single" w:sz="8" w:space="0" w:color="A4594D"/>
          <w:bottom w:val="single" w:sz="8" w:space="0" w:color="A4594D"/>
          <w:right w:val="single" w:sz="8" w:space="0" w:color="A4594D"/>
          <w:insideH w:val="single" w:sz="8" w:space="0" w:color="A4594D"/>
          <w:insideV w:val="single" w:sz="8" w:space="0" w:color="A4594D"/>
        </w:tblBorders>
        <w:tblLayout w:type="fixed"/>
        <w:tblCellMar>
          <w:left w:w="0" w:type="dxa"/>
          <w:right w:w="0" w:type="dxa"/>
        </w:tblCellMar>
        <w:tblLook w:val="0000" w:firstRow="0" w:lastRow="0" w:firstColumn="0" w:lastColumn="0" w:noHBand="0" w:noVBand="0"/>
      </w:tblPr>
      <w:tblGrid>
        <w:gridCol w:w="1985"/>
        <w:gridCol w:w="3555"/>
        <w:gridCol w:w="4090"/>
      </w:tblGrid>
      <w:tr w:rsidR="00F718F3" w:rsidRPr="00F718F3" w14:paraId="5B5DEF10" w14:textId="77777777" w:rsidTr="00F718F3">
        <w:tblPrEx>
          <w:tblCellMar>
            <w:top w:w="0" w:type="dxa"/>
            <w:left w:w="0" w:type="dxa"/>
            <w:bottom w:w="0" w:type="dxa"/>
            <w:right w:w="0" w:type="dxa"/>
          </w:tblCellMar>
        </w:tblPrEx>
        <w:trPr>
          <w:trHeight w:val="360"/>
        </w:trPr>
        <w:tc>
          <w:tcPr>
            <w:tcW w:w="9630" w:type="dxa"/>
            <w:gridSpan w:val="3"/>
            <w:shd w:val="clear" w:color="auto" w:fill="auto"/>
            <w:tcMar>
              <w:top w:w="80" w:type="dxa"/>
              <w:left w:w="80" w:type="dxa"/>
              <w:bottom w:w="80" w:type="dxa"/>
              <w:right w:w="80" w:type="dxa"/>
            </w:tcMar>
            <w:vAlign w:val="center"/>
          </w:tcPr>
          <w:p w14:paraId="63FC2680" w14:textId="77777777" w:rsidR="00F718F3" w:rsidRPr="00F718F3" w:rsidRDefault="00F718F3" w:rsidP="00F718F3">
            <w:pPr>
              <w:autoSpaceDE w:val="0"/>
              <w:autoSpaceDN w:val="0"/>
              <w:adjustRightInd w:val="0"/>
              <w:spacing w:line="288" w:lineRule="auto"/>
              <w:jc w:val="center"/>
              <w:textAlignment w:val="center"/>
              <w:rPr>
                <w:rFonts w:ascii="Futura Std Book" w:hAnsi="Futura Std Book"/>
                <w:color w:val="000000" w:themeColor="text1"/>
              </w:rPr>
            </w:pPr>
            <w:r w:rsidRPr="00F718F3">
              <w:rPr>
                <w:rFonts w:ascii="Futura Std Book" w:hAnsi="Futura Std Book" w:cs="Futura Std Book"/>
                <w:b/>
                <w:bCs/>
                <w:color w:val="000000" w:themeColor="text1"/>
                <w:sz w:val="18"/>
                <w:szCs w:val="18"/>
              </w:rPr>
              <w:t>Table 1. Examples of Cockroach Gel Baits and Bait Stations</w:t>
            </w:r>
          </w:p>
        </w:tc>
      </w:tr>
      <w:tr w:rsidR="00F718F3" w:rsidRPr="00F718F3" w14:paraId="22E2EC7F" w14:textId="77777777" w:rsidTr="00F718F3">
        <w:tblPrEx>
          <w:tblCellMar>
            <w:top w:w="0" w:type="dxa"/>
            <w:left w:w="0" w:type="dxa"/>
            <w:bottom w:w="0" w:type="dxa"/>
            <w:right w:w="0" w:type="dxa"/>
          </w:tblCellMar>
        </w:tblPrEx>
        <w:trPr>
          <w:trHeight w:val="360"/>
        </w:trPr>
        <w:tc>
          <w:tcPr>
            <w:tcW w:w="1985" w:type="dxa"/>
            <w:shd w:val="clear" w:color="auto" w:fill="auto"/>
            <w:tcMar>
              <w:top w:w="80" w:type="dxa"/>
              <w:left w:w="80" w:type="dxa"/>
              <w:bottom w:w="80" w:type="dxa"/>
              <w:right w:w="80" w:type="dxa"/>
            </w:tcMar>
            <w:vAlign w:val="center"/>
          </w:tcPr>
          <w:p w14:paraId="3DA92E9A"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b/>
                <w:bCs/>
                <w:color w:val="000000"/>
                <w:sz w:val="18"/>
                <w:szCs w:val="18"/>
              </w:rPr>
              <w:t>Formulation</w:t>
            </w:r>
          </w:p>
        </w:tc>
        <w:tc>
          <w:tcPr>
            <w:tcW w:w="3555" w:type="dxa"/>
            <w:shd w:val="clear" w:color="auto" w:fill="auto"/>
            <w:tcMar>
              <w:top w:w="80" w:type="dxa"/>
              <w:left w:w="80" w:type="dxa"/>
              <w:bottom w:w="80" w:type="dxa"/>
              <w:right w:w="80" w:type="dxa"/>
            </w:tcMar>
            <w:vAlign w:val="center"/>
          </w:tcPr>
          <w:p w14:paraId="1E6D921B"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b/>
                <w:bCs/>
                <w:color w:val="000000"/>
                <w:sz w:val="18"/>
                <w:szCs w:val="18"/>
              </w:rPr>
              <w:t>Active Ingredient</w:t>
            </w:r>
          </w:p>
        </w:tc>
        <w:tc>
          <w:tcPr>
            <w:tcW w:w="4090" w:type="dxa"/>
            <w:shd w:val="clear" w:color="auto" w:fill="auto"/>
            <w:tcMar>
              <w:top w:w="80" w:type="dxa"/>
              <w:left w:w="80" w:type="dxa"/>
              <w:bottom w:w="80" w:type="dxa"/>
              <w:right w:w="80" w:type="dxa"/>
            </w:tcMar>
            <w:vAlign w:val="center"/>
          </w:tcPr>
          <w:p w14:paraId="6C8AC636"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b/>
                <w:bCs/>
                <w:color w:val="000000"/>
                <w:sz w:val="18"/>
                <w:szCs w:val="18"/>
              </w:rPr>
              <w:t>Brand Name (examples)</w:t>
            </w:r>
          </w:p>
        </w:tc>
      </w:tr>
      <w:tr w:rsidR="00F718F3" w:rsidRPr="00F718F3" w14:paraId="1827116A" w14:textId="77777777" w:rsidTr="00F718F3">
        <w:tblPrEx>
          <w:tblCellMar>
            <w:top w:w="0" w:type="dxa"/>
            <w:left w:w="0" w:type="dxa"/>
            <w:bottom w:w="0" w:type="dxa"/>
            <w:right w:w="0" w:type="dxa"/>
          </w:tblCellMar>
        </w:tblPrEx>
        <w:trPr>
          <w:trHeight w:val="288"/>
        </w:trPr>
        <w:tc>
          <w:tcPr>
            <w:tcW w:w="1985" w:type="dxa"/>
            <w:vMerge w:val="restart"/>
            <w:shd w:val="clear" w:color="auto" w:fill="auto"/>
            <w:tcMar>
              <w:top w:w="80" w:type="dxa"/>
              <w:left w:w="80" w:type="dxa"/>
              <w:bottom w:w="80" w:type="dxa"/>
              <w:right w:w="80" w:type="dxa"/>
            </w:tcMar>
          </w:tcPr>
          <w:p w14:paraId="769786BF" w14:textId="77777777" w:rsidR="00F718F3" w:rsidRPr="00F718F3" w:rsidRDefault="00F718F3" w:rsidP="00F718F3">
            <w:pPr>
              <w:autoSpaceDE w:val="0"/>
              <w:autoSpaceDN w:val="0"/>
              <w:adjustRightInd w:val="0"/>
              <w:spacing w:line="288" w:lineRule="auto"/>
              <w:textAlignment w:val="center"/>
              <w:rPr>
                <w:rFonts w:ascii="Futura Std Book" w:hAnsi="Futura Std Book" w:cs="Futura Std Book"/>
                <w:b/>
                <w:bCs/>
                <w:color w:val="000000"/>
                <w:sz w:val="18"/>
                <w:szCs w:val="18"/>
              </w:rPr>
            </w:pPr>
            <w:r w:rsidRPr="00F718F3">
              <w:rPr>
                <w:rFonts w:ascii="Futura Std Book" w:hAnsi="Futura Std Book" w:cs="Futura Std Book"/>
                <w:b/>
                <w:bCs/>
                <w:color w:val="000000"/>
                <w:sz w:val="18"/>
                <w:szCs w:val="18"/>
              </w:rPr>
              <w:t>Gel</w:t>
            </w:r>
          </w:p>
          <w:p w14:paraId="2E193996"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b/>
                <w:bCs/>
                <w:color w:val="000000"/>
                <w:sz w:val="18"/>
                <w:szCs w:val="18"/>
              </w:rPr>
              <w:t>Baits</w:t>
            </w:r>
          </w:p>
        </w:tc>
        <w:tc>
          <w:tcPr>
            <w:tcW w:w="3555" w:type="dxa"/>
            <w:shd w:val="clear" w:color="auto" w:fill="auto"/>
            <w:tcMar>
              <w:top w:w="80" w:type="dxa"/>
              <w:left w:w="80" w:type="dxa"/>
              <w:bottom w:w="80" w:type="dxa"/>
              <w:right w:w="80" w:type="dxa"/>
            </w:tcMar>
            <w:vAlign w:val="center"/>
          </w:tcPr>
          <w:p w14:paraId="18C2EE0F"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Dinotefuran 0.05% gel bait</w:t>
            </w:r>
          </w:p>
        </w:tc>
        <w:tc>
          <w:tcPr>
            <w:tcW w:w="4090" w:type="dxa"/>
            <w:shd w:val="clear" w:color="auto" w:fill="auto"/>
            <w:tcMar>
              <w:top w:w="80" w:type="dxa"/>
              <w:left w:w="80" w:type="dxa"/>
              <w:bottom w:w="80" w:type="dxa"/>
              <w:right w:w="80" w:type="dxa"/>
            </w:tcMar>
            <w:vAlign w:val="center"/>
          </w:tcPr>
          <w:p w14:paraId="093382A1"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 xml:space="preserve">Hot Shot Ultra Clear Gel Bait </w:t>
            </w:r>
          </w:p>
        </w:tc>
      </w:tr>
      <w:tr w:rsidR="00F718F3" w:rsidRPr="00F718F3" w14:paraId="221BC953" w14:textId="77777777" w:rsidTr="00F718F3">
        <w:tblPrEx>
          <w:tblCellMar>
            <w:top w:w="0" w:type="dxa"/>
            <w:left w:w="0" w:type="dxa"/>
            <w:bottom w:w="0" w:type="dxa"/>
            <w:right w:w="0" w:type="dxa"/>
          </w:tblCellMar>
        </w:tblPrEx>
        <w:trPr>
          <w:trHeight w:val="288"/>
        </w:trPr>
        <w:tc>
          <w:tcPr>
            <w:tcW w:w="1985" w:type="dxa"/>
            <w:vMerge/>
            <w:shd w:val="clear" w:color="auto" w:fill="auto"/>
          </w:tcPr>
          <w:p w14:paraId="2DD3C874" w14:textId="77777777" w:rsidR="00F718F3" w:rsidRPr="00F718F3" w:rsidRDefault="00F718F3" w:rsidP="00F718F3">
            <w:pPr>
              <w:autoSpaceDE w:val="0"/>
              <w:autoSpaceDN w:val="0"/>
              <w:adjustRightInd w:val="0"/>
              <w:rPr>
                <w:rFonts w:ascii="Futura Std Book" w:hAnsi="Futura Std Book"/>
              </w:rPr>
            </w:pPr>
          </w:p>
        </w:tc>
        <w:tc>
          <w:tcPr>
            <w:tcW w:w="3555" w:type="dxa"/>
            <w:shd w:val="clear" w:color="auto" w:fill="auto"/>
            <w:tcMar>
              <w:top w:w="80" w:type="dxa"/>
              <w:left w:w="80" w:type="dxa"/>
              <w:bottom w:w="80" w:type="dxa"/>
              <w:right w:w="80" w:type="dxa"/>
            </w:tcMar>
            <w:vAlign w:val="center"/>
          </w:tcPr>
          <w:p w14:paraId="30BDE5C7"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Fipronil 0.01% gel bait</w:t>
            </w:r>
          </w:p>
        </w:tc>
        <w:tc>
          <w:tcPr>
            <w:tcW w:w="4090" w:type="dxa"/>
            <w:shd w:val="clear" w:color="auto" w:fill="auto"/>
            <w:tcMar>
              <w:top w:w="80" w:type="dxa"/>
              <w:left w:w="80" w:type="dxa"/>
              <w:bottom w:w="80" w:type="dxa"/>
              <w:right w:w="80" w:type="dxa"/>
            </w:tcMar>
            <w:vAlign w:val="center"/>
          </w:tcPr>
          <w:p w14:paraId="0024E2C1"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Maxforce FC Select Roach Bait Gel</w:t>
            </w:r>
          </w:p>
        </w:tc>
      </w:tr>
      <w:tr w:rsidR="00F718F3" w:rsidRPr="00F718F3" w14:paraId="6BC2AA9E" w14:textId="77777777" w:rsidTr="00F718F3">
        <w:tblPrEx>
          <w:tblCellMar>
            <w:top w:w="0" w:type="dxa"/>
            <w:left w:w="0" w:type="dxa"/>
            <w:bottom w:w="0" w:type="dxa"/>
            <w:right w:w="0" w:type="dxa"/>
          </w:tblCellMar>
        </w:tblPrEx>
        <w:trPr>
          <w:trHeight w:val="288"/>
        </w:trPr>
        <w:tc>
          <w:tcPr>
            <w:tcW w:w="1985" w:type="dxa"/>
            <w:vMerge/>
            <w:shd w:val="clear" w:color="auto" w:fill="auto"/>
          </w:tcPr>
          <w:p w14:paraId="1F074C5F" w14:textId="77777777" w:rsidR="00F718F3" w:rsidRPr="00F718F3" w:rsidRDefault="00F718F3" w:rsidP="00F718F3">
            <w:pPr>
              <w:autoSpaceDE w:val="0"/>
              <w:autoSpaceDN w:val="0"/>
              <w:adjustRightInd w:val="0"/>
              <w:rPr>
                <w:rFonts w:ascii="Futura Std Book" w:hAnsi="Futura Std Book"/>
              </w:rPr>
            </w:pPr>
          </w:p>
        </w:tc>
        <w:tc>
          <w:tcPr>
            <w:tcW w:w="3555" w:type="dxa"/>
            <w:shd w:val="clear" w:color="auto" w:fill="auto"/>
            <w:tcMar>
              <w:top w:w="80" w:type="dxa"/>
              <w:left w:w="80" w:type="dxa"/>
              <w:bottom w:w="80" w:type="dxa"/>
              <w:right w:w="80" w:type="dxa"/>
            </w:tcMar>
            <w:vAlign w:val="center"/>
          </w:tcPr>
          <w:p w14:paraId="7609AADB"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Fipronil 0.01% gel bait</w:t>
            </w:r>
          </w:p>
        </w:tc>
        <w:tc>
          <w:tcPr>
            <w:tcW w:w="4090" w:type="dxa"/>
            <w:shd w:val="clear" w:color="auto" w:fill="auto"/>
            <w:tcMar>
              <w:top w:w="80" w:type="dxa"/>
              <w:left w:w="80" w:type="dxa"/>
              <w:bottom w:w="80" w:type="dxa"/>
              <w:right w:w="80" w:type="dxa"/>
            </w:tcMar>
            <w:vAlign w:val="center"/>
          </w:tcPr>
          <w:p w14:paraId="6BEC854C"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Combat Max Roach Killing Gel</w:t>
            </w:r>
          </w:p>
        </w:tc>
      </w:tr>
      <w:tr w:rsidR="00F718F3" w:rsidRPr="00F718F3" w14:paraId="5F29EC6B" w14:textId="77777777" w:rsidTr="00F718F3">
        <w:tblPrEx>
          <w:tblCellMar>
            <w:top w:w="0" w:type="dxa"/>
            <w:left w:w="0" w:type="dxa"/>
            <w:bottom w:w="0" w:type="dxa"/>
            <w:right w:w="0" w:type="dxa"/>
          </w:tblCellMar>
        </w:tblPrEx>
        <w:trPr>
          <w:trHeight w:val="288"/>
        </w:trPr>
        <w:tc>
          <w:tcPr>
            <w:tcW w:w="1985" w:type="dxa"/>
            <w:vMerge/>
            <w:shd w:val="clear" w:color="auto" w:fill="auto"/>
          </w:tcPr>
          <w:p w14:paraId="261872E6" w14:textId="77777777" w:rsidR="00F718F3" w:rsidRPr="00F718F3" w:rsidRDefault="00F718F3" w:rsidP="00F718F3">
            <w:pPr>
              <w:autoSpaceDE w:val="0"/>
              <w:autoSpaceDN w:val="0"/>
              <w:adjustRightInd w:val="0"/>
              <w:rPr>
                <w:rFonts w:ascii="Futura Std Book" w:hAnsi="Futura Std Book"/>
              </w:rPr>
            </w:pPr>
          </w:p>
        </w:tc>
        <w:tc>
          <w:tcPr>
            <w:tcW w:w="3555" w:type="dxa"/>
            <w:shd w:val="clear" w:color="auto" w:fill="auto"/>
            <w:tcMar>
              <w:top w:w="80" w:type="dxa"/>
              <w:left w:w="80" w:type="dxa"/>
              <w:bottom w:w="80" w:type="dxa"/>
              <w:right w:w="80" w:type="dxa"/>
            </w:tcMar>
            <w:vAlign w:val="center"/>
          </w:tcPr>
          <w:p w14:paraId="12FCB301"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Hydramethylnon 2.15% gel bait</w:t>
            </w:r>
          </w:p>
        </w:tc>
        <w:tc>
          <w:tcPr>
            <w:tcW w:w="4090" w:type="dxa"/>
            <w:shd w:val="clear" w:color="auto" w:fill="auto"/>
            <w:tcMar>
              <w:top w:w="80" w:type="dxa"/>
              <w:left w:w="80" w:type="dxa"/>
              <w:bottom w:w="80" w:type="dxa"/>
              <w:right w:w="80" w:type="dxa"/>
            </w:tcMar>
            <w:vAlign w:val="center"/>
          </w:tcPr>
          <w:p w14:paraId="036BF1DA"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Maxforce Professional Roach Killer Bait Gel</w:t>
            </w:r>
          </w:p>
        </w:tc>
      </w:tr>
      <w:tr w:rsidR="00F718F3" w:rsidRPr="00F718F3" w14:paraId="5D2853CF" w14:textId="77777777" w:rsidTr="00F718F3">
        <w:tblPrEx>
          <w:tblCellMar>
            <w:top w:w="0" w:type="dxa"/>
            <w:left w:w="0" w:type="dxa"/>
            <w:bottom w:w="0" w:type="dxa"/>
            <w:right w:w="0" w:type="dxa"/>
          </w:tblCellMar>
        </w:tblPrEx>
        <w:trPr>
          <w:trHeight w:val="288"/>
        </w:trPr>
        <w:tc>
          <w:tcPr>
            <w:tcW w:w="1985" w:type="dxa"/>
            <w:vMerge/>
            <w:shd w:val="clear" w:color="auto" w:fill="auto"/>
          </w:tcPr>
          <w:p w14:paraId="665FB5DC" w14:textId="77777777" w:rsidR="00F718F3" w:rsidRPr="00F718F3" w:rsidRDefault="00F718F3" w:rsidP="00F718F3">
            <w:pPr>
              <w:autoSpaceDE w:val="0"/>
              <w:autoSpaceDN w:val="0"/>
              <w:adjustRightInd w:val="0"/>
              <w:rPr>
                <w:rFonts w:ascii="Futura Std Book" w:hAnsi="Futura Std Book"/>
              </w:rPr>
            </w:pPr>
          </w:p>
        </w:tc>
        <w:tc>
          <w:tcPr>
            <w:tcW w:w="3555" w:type="dxa"/>
            <w:shd w:val="clear" w:color="auto" w:fill="auto"/>
            <w:tcMar>
              <w:top w:w="80" w:type="dxa"/>
              <w:left w:w="80" w:type="dxa"/>
              <w:bottom w:w="80" w:type="dxa"/>
              <w:right w:w="80" w:type="dxa"/>
            </w:tcMar>
            <w:vAlign w:val="center"/>
          </w:tcPr>
          <w:p w14:paraId="00D0B5D5"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Hydramethylnon 2.15% gel bait</w:t>
            </w:r>
          </w:p>
        </w:tc>
        <w:tc>
          <w:tcPr>
            <w:tcW w:w="4090" w:type="dxa"/>
            <w:shd w:val="clear" w:color="auto" w:fill="auto"/>
            <w:tcMar>
              <w:top w:w="80" w:type="dxa"/>
              <w:left w:w="80" w:type="dxa"/>
              <w:bottom w:w="80" w:type="dxa"/>
              <w:right w:w="80" w:type="dxa"/>
            </w:tcMar>
            <w:vAlign w:val="center"/>
          </w:tcPr>
          <w:p w14:paraId="61DC57FC"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InVict Gold Roach Bait Gel</w:t>
            </w:r>
          </w:p>
        </w:tc>
      </w:tr>
      <w:tr w:rsidR="00F718F3" w:rsidRPr="00F718F3" w14:paraId="554A0499" w14:textId="77777777" w:rsidTr="00F718F3">
        <w:tblPrEx>
          <w:tblCellMar>
            <w:top w:w="0" w:type="dxa"/>
            <w:left w:w="0" w:type="dxa"/>
            <w:bottom w:w="0" w:type="dxa"/>
            <w:right w:w="0" w:type="dxa"/>
          </w:tblCellMar>
        </w:tblPrEx>
        <w:trPr>
          <w:trHeight w:val="288"/>
        </w:trPr>
        <w:tc>
          <w:tcPr>
            <w:tcW w:w="1985" w:type="dxa"/>
            <w:vMerge/>
            <w:shd w:val="clear" w:color="auto" w:fill="auto"/>
          </w:tcPr>
          <w:p w14:paraId="6F241BC4" w14:textId="77777777" w:rsidR="00F718F3" w:rsidRPr="00F718F3" w:rsidRDefault="00F718F3" w:rsidP="00F718F3">
            <w:pPr>
              <w:autoSpaceDE w:val="0"/>
              <w:autoSpaceDN w:val="0"/>
              <w:adjustRightInd w:val="0"/>
              <w:rPr>
                <w:rFonts w:ascii="Futura Std Book" w:hAnsi="Futura Std Book"/>
              </w:rPr>
            </w:pPr>
          </w:p>
        </w:tc>
        <w:tc>
          <w:tcPr>
            <w:tcW w:w="3555" w:type="dxa"/>
            <w:shd w:val="clear" w:color="auto" w:fill="auto"/>
            <w:tcMar>
              <w:top w:w="80" w:type="dxa"/>
              <w:left w:w="80" w:type="dxa"/>
              <w:bottom w:w="80" w:type="dxa"/>
              <w:right w:w="80" w:type="dxa"/>
            </w:tcMar>
            <w:vAlign w:val="center"/>
          </w:tcPr>
          <w:p w14:paraId="574A19CD"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Indoxacarb 0.06% gel bait</w:t>
            </w:r>
          </w:p>
        </w:tc>
        <w:tc>
          <w:tcPr>
            <w:tcW w:w="4090" w:type="dxa"/>
            <w:shd w:val="clear" w:color="auto" w:fill="auto"/>
            <w:tcMar>
              <w:top w:w="80" w:type="dxa"/>
              <w:left w:w="80" w:type="dxa"/>
              <w:bottom w:w="80" w:type="dxa"/>
              <w:right w:w="80" w:type="dxa"/>
            </w:tcMar>
            <w:vAlign w:val="center"/>
          </w:tcPr>
          <w:p w14:paraId="50CCA104"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Advion Cockroach Gel Bait</w:t>
            </w:r>
          </w:p>
        </w:tc>
      </w:tr>
      <w:tr w:rsidR="00F718F3" w:rsidRPr="00F718F3" w14:paraId="3C83A5ED" w14:textId="77777777" w:rsidTr="00F718F3">
        <w:tblPrEx>
          <w:tblCellMar>
            <w:top w:w="0" w:type="dxa"/>
            <w:left w:w="0" w:type="dxa"/>
            <w:bottom w:w="0" w:type="dxa"/>
            <w:right w:w="0" w:type="dxa"/>
          </w:tblCellMar>
        </w:tblPrEx>
        <w:trPr>
          <w:trHeight w:val="288"/>
        </w:trPr>
        <w:tc>
          <w:tcPr>
            <w:tcW w:w="1985" w:type="dxa"/>
            <w:vMerge/>
            <w:shd w:val="clear" w:color="auto" w:fill="auto"/>
          </w:tcPr>
          <w:p w14:paraId="139F3BE0" w14:textId="77777777" w:rsidR="00F718F3" w:rsidRPr="00F718F3" w:rsidRDefault="00F718F3" w:rsidP="00F718F3">
            <w:pPr>
              <w:autoSpaceDE w:val="0"/>
              <w:autoSpaceDN w:val="0"/>
              <w:adjustRightInd w:val="0"/>
              <w:rPr>
                <w:rFonts w:ascii="Futura Std Book" w:hAnsi="Futura Std Book"/>
              </w:rPr>
            </w:pPr>
          </w:p>
        </w:tc>
        <w:tc>
          <w:tcPr>
            <w:tcW w:w="3555" w:type="dxa"/>
            <w:shd w:val="clear" w:color="auto" w:fill="auto"/>
            <w:tcMar>
              <w:top w:w="80" w:type="dxa"/>
              <w:left w:w="80" w:type="dxa"/>
              <w:bottom w:w="80" w:type="dxa"/>
              <w:right w:w="80" w:type="dxa"/>
            </w:tcMar>
            <w:vAlign w:val="center"/>
          </w:tcPr>
          <w:p w14:paraId="5EC8AF21"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Indoxacarb 0.3% gel bait</w:t>
            </w:r>
          </w:p>
        </w:tc>
        <w:tc>
          <w:tcPr>
            <w:tcW w:w="4090" w:type="dxa"/>
            <w:shd w:val="clear" w:color="auto" w:fill="auto"/>
            <w:tcMar>
              <w:top w:w="80" w:type="dxa"/>
              <w:left w:w="80" w:type="dxa"/>
              <w:bottom w:w="80" w:type="dxa"/>
              <w:right w:w="80" w:type="dxa"/>
            </w:tcMar>
            <w:vAlign w:val="center"/>
          </w:tcPr>
          <w:p w14:paraId="53F36C04"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Raid Roach Gel</w:t>
            </w:r>
          </w:p>
        </w:tc>
      </w:tr>
      <w:tr w:rsidR="00F718F3" w:rsidRPr="00F718F3" w14:paraId="6E0E8600" w14:textId="77777777" w:rsidTr="00F718F3">
        <w:tblPrEx>
          <w:tblCellMar>
            <w:top w:w="0" w:type="dxa"/>
            <w:left w:w="0" w:type="dxa"/>
            <w:bottom w:w="0" w:type="dxa"/>
            <w:right w:w="0" w:type="dxa"/>
          </w:tblCellMar>
        </w:tblPrEx>
        <w:trPr>
          <w:trHeight w:val="288"/>
        </w:trPr>
        <w:tc>
          <w:tcPr>
            <w:tcW w:w="1985" w:type="dxa"/>
            <w:vMerge w:val="restart"/>
            <w:shd w:val="clear" w:color="auto" w:fill="auto"/>
            <w:tcMar>
              <w:top w:w="80" w:type="dxa"/>
              <w:left w:w="80" w:type="dxa"/>
              <w:bottom w:w="80" w:type="dxa"/>
              <w:right w:w="80" w:type="dxa"/>
            </w:tcMar>
          </w:tcPr>
          <w:p w14:paraId="21815216" w14:textId="77777777" w:rsidR="00F718F3" w:rsidRPr="00F718F3" w:rsidRDefault="00F718F3" w:rsidP="00F718F3">
            <w:pPr>
              <w:autoSpaceDE w:val="0"/>
              <w:autoSpaceDN w:val="0"/>
              <w:adjustRightInd w:val="0"/>
              <w:spacing w:line="288" w:lineRule="auto"/>
              <w:textAlignment w:val="center"/>
              <w:rPr>
                <w:rFonts w:ascii="Futura Std Book" w:hAnsi="Futura Std Book" w:cs="Futura Std Book"/>
                <w:b/>
                <w:bCs/>
                <w:color w:val="000000"/>
                <w:sz w:val="18"/>
                <w:szCs w:val="18"/>
              </w:rPr>
            </w:pPr>
            <w:r w:rsidRPr="00F718F3">
              <w:rPr>
                <w:rFonts w:ascii="Futura Std Book" w:hAnsi="Futura Std Book" w:cs="Futura Std Book"/>
                <w:b/>
                <w:bCs/>
                <w:color w:val="000000"/>
                <w:sz w:val="18"/>
                <w:szCs w:val="18"/>
              </w:rPr>
              <w:t>Bait</w:t>
            </w:r>
          </w:p>
          <w:p w14:paraId="7936D96D"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b/>
                <w:bCs/>
                <w:color w:val="000000"/>
                <w:sz w:val="18"/>
                <w:szCs w:val="18"/>
              </w:rPr>
              <w:t>Stations</w:t>
            </w:r>
          </w:p>
        </w:tc>
        <w:tc>
          <w:tcPr>
            <w:tcW w:w="3555" w:type="dxa"/>
            <w:shd w:val="clear" w:color="auto" w:fill="auto"/>
            <w:tcMar>
              <w:top w:w="80" w:type="dxa"/>
              <w:left w:w="80" w:type="dxa"/>
              <w:bottom w:w="80" w:type="dxa"/>
              <w:right w:w="80" w:type="dxa"/>
            </w:tcMar>
            <w:vAlign w:val="center"/>
          </w:tcPr>
          <w:p w14:paraId="484016B8"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Abamectin 0.05% bait station</w:t>
            </w:r>
          </w:p>
        </w:tc>
        <w:tc>
          <w:tcPr>
            <w:tcW w:w="4090" w:type="dxa"/>
            <w:shd w:val="clear" w:color="auto" w:fill="auto"/>
            <w:tcMar>
              <w:top w:w="80" w:type="dxa"/>
              <w:left w:w="80" w:type="dxa"/>
              <w:bottom w:w="80" w:type="dxa"/>
              <w:right w:w="80" w:type="dxa"/>
            </w:tcMar>
            <w:vAlign w:val="center"/>
          </w:tcPr>
          <w:p w14:paraId="5DB46EE1"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Enforcer Roach Max</w:t>
            </w:r>
          </w:p>
        </w:tc>
      </w:tr>
      <w:tr w:rsidR="00F718F3" w:rsidRPr="00F718F3" w14:paraId="073799D4" w14:textId="77777777" w:rsidTr="00F718F3">
        <w:tblPrEx>
          <w:tblCellMar>
            <w:top w:w="0" w:type="dxa"/>
            <w:left w:w="0" w:type="dxa"/>
            <w:bottom w:w="0" w:type="dxa"/>
            <w:right w:w="0" w:type="dxa"/>
          </w:tblCellMar>
        </w:tblPrEx>
        <w:trPr>
          <w:trHeight w:val="521"/>
        </w:trPr>
        <w:tc>
          <w:tcPr>
            <w:tcW w:w="1985" w:type="dxa"/>
            <w:vMerge/>
            <w:shd w:val="clear" w:color="auto" w:fill="auto"/>
          </w:tcPr>
          <w:p w14:paraId="3E37AD27" w14:textId="77777777" w:rsidR="00F718F3" w:rsidRPr="00F718F3" w:rsidRDefault="00F718F3" w:rsidP="00F718F3">
            <w:pPr>
              <w:autoSpaceDE w:val="0"/>
              <w:autoSpaceDN w:val="0"/>
              <w:adjustRightInd w:val="0"/>
              <w:rPr>
                <w:rFonts w:ascii="Futura Std Book" w:hAnsi="Futura Std Book"/>
              </w:rPr>
            </w:pPr>
          </w:p>
        </w:tc>
        <w:tc>
          <w:tcPr>
            <w:tcW w:w="3555" w:type="dxa"/>
            <w:shd w:val="clear" w:color="auto" w:fill="auto"/>
            <w:tcMar>
              <w:top w:w="80" w:type="dxa"/>
              <w:left w:w="80" w:type="dxa"/>
              <w:bottom w:w="80" w:type="dxa"/>
              <w:right w:w="80" w:type="dxa"/>
            </w:tcMar>
            <w:vAlign w:val="center"/>
          </w:tcPr>
          <w:p w14:paraId="78FA9472" w14:textId="77777777" w:rsidR="00F718F3" w:rsidRPr="00F718F3" w:rsidRDefault="00F718F3" w:rsidP="00F718F3">
            <w:pPr>
              <w:autoSpaceDE w:val="0"/>
              <w:autoSpaceDN w:val="0"/>
              <w:adjustRightInd w:val="0"/>
              <w:spacing w:line="288" w:lineRule="auto"/>
              <w:textAlignment w:val="center"/>
              <w:rPr>
                <w:rFonts w:ascii="Futura Std Book" w:hAnsi="Futura Std Book" w:cs="Futura Std Book"/>
                <w:color w:val="000000"/>
                <w:sz w:val="18"/>
                <w:szCs w:val="18"/>
              </w:rPr>
            </w:pPr>
            <w:r w:rsidRPr="00F718F3">
              <w:rPr>
                <w:rFonts w:ascii="Futura Std Book" w:hAnsi="Futura Std Book" w:cs="Futura Std Book"/>
                <w:color w:val="000000"/>
                <w:sz w:val="18"/>
                <w:szCs w:val="18"/>
              </w:rPr>
              <w:t>Abamectin 0.05%</w:t>
            </w:r>
          </w:p>
          <w:p w14:paraId="401DCD1B"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 xml:space="preserve"> + hydroprene 95% bait station</w:t>
            </w:r>
          </w:p>
        </w:tc>
        <w:tc>
          <w:tcPr>
            <w:tcW w:w="4090" w:type="dxa"/>
            <w:shd w:val="clear" w:color="auto" w:fill="auto"/>
            <w:tcMar>
              <w:top w:w="80" w:type="dxa"/>
              <w:left w:w="80" w:type="dxa"/>
              <w:bottom w:w="80" w:type="dxa"/>
              <w:right w:w="80" w:type="dxa"/>
            </w:tcMar>
            <w:vAlign w:val="center"/>
          </w:tcPr>
          <w:p w14:paraId="525249AB" w14:textId="77777777" w:rsidR="00F718F3" w:rsidRPr="00F718F3" w:rsidRDefault="00F718F3" w:rsidP="00F718F3">
            <w:pPr>
              <w:autoSpaceDE w:val="0"/>
              <w:autoSpaceDN w:val="0"/>
              <w:adjustRightInd w:val="0"/>
              <w:spacing w:line="288" w:lineRule="auto"/>
              <w:textAlignment w:val="center"/>
              <w:rPr>
                <w:rFonts w:ascii="Futura Std Book" w:hAnsi="Futura Std Book" w:cs="Futura Std Book"/>
                <w:color w:val="000000"/>
                <w:sz w:val="18"/>
                <w:szCs w:val="18"/>
              </w:rPr>
            </w:pPr>
            <w:r w:rsidRPr="00F718F3">
              <w:rPr>
                <w:rFonts w:ascii="Futura Std Book" w:hAnsi="Futura Std Book" w:cs="Futura Std Book"/>
                <w:color w:val="000000"/>
                <w:sz w:val="18"/>
                <w:szCs w:val="18"/>
              </w:rPr>
              <w:t xml:space="preserve">Raid Double Control </w:t>
            </w:r>
          </w:p>
          <w:p w14:paraId="39E0FC30"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Small Roach Baits + Egg Stoppers</w:t>
            </w:r>
          </w:p>
        </w:tc>
      </w:tr>
      <w:tr w:rsidR="00F718F3" w:rsidRPr="00F718F3" w14:paraId="7853DB27" w14:textId="77777777" w:rsidTr="00F718F3">
        <w:tblPrEx>
          <w:tblCellMar>
            <w:top w:w="0" w:type="dxa"/>
            <w:left w:w="0" w:type="dxa"/>
            <w:bottom w:w="0" w:type="dxa"/>
            <w:right w:w="0" w:type="dxa"/>
          </w:tblCellMar>
        </w:tblPrEx>
        <w:trPr>
          <w:trHeight w:val="288"/>
        </w:trPr>
        <w:tc>
          <w:tcPr>
            <w:tcW w:w="1985" w:type="dxa"/>
            <w:vMerge/>
            <w:shd w:val="clear" w:color="auto" w:fill="auto"/>
          </w:tcPr>
          <w:p w14:paraId="7B150C10" w14:textId="77777777" w:rsidR="00F718F3" w:rsidRPr="00F718F3" w:rsidRDefault="00F718F3" w:rsidP="00F718F3">
            <w:pPr>
              <w:autoSpaceDE w:val="0"/>
              <w:autoSpaceDN w:val="0"/>
              <w:adjustRightInd w:val="0"/>
              <w:rPr>
                <w:rFonts w:ascii="Futura Std Book" w:hAnsi="Futura Std Book"/>
              </w:rPr>
            </w:pPr>
          </w:p>
        </w:tc>
        <w:tc>
          <w:tcPr>
            <w:tcW w:w="3555" w:type="dxa"/>
            <w:shd w:val="clear" w:color="auto" w:fill="auto"/>
            <w:tcMar>
              <w:top w:w="80" w:type="dxa"/>
              <w:left w:w="80" w:type="dxa"/>
              <w:bottom w:w="80" w:type="dxa"/>
              <w:right w:w="80" w:type="dxa"/>
            </w:tcMar>
            <w:vAlign w:val="center"/>
          </w:tcPr>
          <w:p w14:paraId="717CCEE6"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Fipronil 0.03% bait station</w:t>
            </w:r>
          </w:p>
        </w:tc>
        <w:tc>
          <w:tcPr>
            <w:tcW w:w="4090" w:type="dxa"/>
            <w:shd w:val="clear" w:color="auto" w:fill="auto"/>
            <w:tcMar>
              <w:top w:w="80" w:type="dxa"/>
              <w:left w:w="80" w:type="dxa"/>
              <w:bottom w:w="80" w:type="dxa"/>
              <w:right w:w="80" w:type="dxa"/>
            </w:tcMar>
            <w:vAlign w:val="center"/>
          </w:tcPr>
          <w:p w14:paraId="5C1A4EF4"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Combat Max Roach Killing Bait S (small roaches)</w:t>
            </w:r>
          </w:p>
        </w:tc>
      </w:tr>
      <w:tr w:rsidR="00F718F3" w:rsidRPr="00F718F3" w14:paraId="783E4342" w14:textId="77777777" w:rsidTr="00F718F3">
        <w:tblPrEx>
          <w:tblCellMar>
            <w:top w:w="0" w:type="dxa"/>
            <w:left w:w="0" w:type="dxa"/>
            <w:bottom w:w="0" w:type="dxa"/>
            <w:right w:w="0" w:type="dxa"/>
          </w:tblCellMar>
        </w:tblPrEx>
        <w:trPr>
          <w:trHeight w:val="288"/>
        </w:trPr>
        <w:tc>
          <w:tcPr>
            <w:tcW w:w="1985" w:type="dxa"/>
            <w:vMerge/>
            <w:shd w:val="clear" w:color="auto" w:fill="auto"/>
          </w:tcPr>
          <w:p w14:paraId="440B5251" w14:textId="77777777" w:rsidR="00F718F3" w:rsidRPr="00F718F3" w:rsidRDefault="00F718F3" w:rsidP="00F718F3">
            <w:pPr>
              <w:autoSpaceDE w:val="0"/>
              <w:autoSpaceDN w:val="0"/>
              <w:adjustRightInd w:val="0"/>
              <w:rPr>
                <w:rFonts w:ascii="Futura Std Book" w:hAnsi="Futura Std Book"/>
              </w:rPr>
            </w:pPr>
          </w:p>
        </w:tc>
        <w:tc>
          <w:tcPr>
            <w:tcW w:w="3555" w:type="dxa"/>
            <w:shd w:val="clear" w:color="auto" w:fill="auto"/>
            <w:tcMar>
              <w:top w:w="80" w:type="dxa"/>
              <w:left w:w="80" w:type="dxa"/>
              <w:bottom w:w="80" w:type="dxa"/>
              <w:right w:w="80" w:type="dxa"/>
            </w:tcMar>
            <w:vAlign w:val="center"/>
          </w:tcPr>
          <w:p w14:paraId="0161BDAE"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Fipronil 0.03% bait station</w:t>
            </w:r>
          </w:p>
        </w:tc>
        <w:tc>
          <w:tcPr>
            <w:tcW w:w="4090" w:type="dxa"/>
            <w:shd w:val="clear" w:color="auto" w:fill="auto"/>
            <w:tcMar>
              <w:top w:w="80" w:type="dxa"/>
              <w:left w:w="80" w:type="dxa"/>
              <w:bottom w:w="80" w:type="dxa"/>
              <w:right w:w="80" w:type="dxa"/>
            </w:tcMar>
            <w:vAlign w:val="center"/>
          </w:tcPr>
          <w:p w14:paraId="1DB65DEE"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Combat Max Roach Killing Bait L (large roaches)</w:t>
            </w:r>
          </w:p>
        </w:tc>
      </w:tr>
      <w:tr w:rsidR="00F718F3" w:rsidRPr="00F718F3" w14:paraId="5D9FF62F" w14:textId="77777777" w:rsidTr="00F718F3">
        <w:tblPrEx>
          <w:tblCellMar>
            <w:top w:w="0" w:type="dxa"/>
            <w:left w:w="0" w:type="dxa"/>
            <w:bottom w:w="0" w:type="dxa"/>
            <w:right w:w="0" w:type="dxa"/>
          </w:tblCellMar>
        </w:tblPrEx>
        <w:trPr>
          <w:trHeight w:val="288"/>
        </w:trPr>
        <w:tc>
          <w:tcPr>
            <w:tcW w:w="1985" w:type="dxa"/>
            <w:vMerge/>
            <w:shd w:val="clear" w:color="auto" w:fill="auto"/>
          </w:tcPr>
          <w:p w14:paraId="07A7317B" w14:textId="77777777" w:rsidR="00F718F3" w:rsidRPr="00F718F3" w:rsidRDefault="00F718F3" w:rsidP="00F718F3">
            <w:pPr>
              <w:autoSpaceDE w:val="0"/>
              <w:autoSpaceDN w:val="0"/>
              <w:adjustRightInd w:val="0"/>
              <w:rPr>
                <w:rFonts w:ascii="Futura Std Book" w:hAnsi="Futura Std Book"/>
              </w:rPr>
            </w:pPr>
          </w:p>
        </w:tc>
        <w:tc>
          <w:tcPr>
            <w:tcW w:w="3555" w:type="dxa"/>
            <w:shd w:val="clear" w:color="auto" w:fill="auto"/>
            <w:tcMar>
              <w:top w:w="80" w:type="dxa"/>
              <w:left w:w="80" w:type="dxa"/>
              <w:bottom w:w="80" w:type="dxa"/>
              <w:right w:w="80" w:type="dxa"/>
            </w:tcMar>
            <w:vAlign w:val="center"/>
          </w:tcPr>
          <w:p w14:paraId="3421E62B"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Fipronil 0.05% bait station</w:t>
            </w:r>
          </w:p>
        </w:tc>
        <w:tc>
          <w:tcPr>
            <w:tcW w:w="4090" w:type="dxa"/>
            <w:shd w:val="clear" w:color="auto" w:fill="auto"/>
            <w:tcMar>
              <w:top w:w="80" w:type="dxa"/>
              <w:left w:w="80" w:type="dxa"/>
              <w:bottom w:w="80" w:type="dxa"/>
              <w:right w:w="80" w:type="dxa"/>
            </w:tcMar>
            <w:vAlign w:val="center"/>
          </w:tcPr>
          <w:p w14:paraId="1387D917"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 xml:space="preserve">Maxforce FC Roach Killer </w:t>
            </w:r>
          </w:p>
        </w:tc>
      </w:tr>
      <w:tr w:rsidR="00F718F3" w:rsidRPr="00F718F3" w14:paraId="1007A0B8" w14:textId="77777777" w:rsidTr="00F718F3">
        <w:tblPrEx>
          <w:tblCellMar>
            <w:top w:w="0" w:type="dxa"/>
            <w:left w:w="0" w:type="dxa"/>
            <w:bottom w:w="0" w:type="dxa"/>
            <w:right w:w="0" w:type="dxa"/>
          </w:tblCellMar>
        </w:tblPrEx>
        <w:trPr>
          <w:trHeight w:val="288"/>
        </w:trPr>
        <w:tc>
          <w:tcPr>
            <w:tcW w:w="1985" w:type="dxa"/>
            <w:vMerge/>
            <w:shd w:val="clear" w:color="auto" w:fill="auto"/>
          </w:tcPr>
          <w:p w14:paraId="5CB45711" w14:textId="77777777" w:rsidR="00F718F3" w:rsidRPr="00F718F3" w:rsidRDefault="00F718F3" w:rsidP="00F718F3">
            <w:pPr>
              <w:autoSpaceDE w:val="0"/>
              <w:autoSpaceDN w:val="0"/>
              <w:adjustRightInd w:val="0"/>
              <w:rPr>
                <w:rFonts w:ascii="Futura Std Book" w:hAnsi="Futura Std Book"/>
              </w:rPr>
            </w:pPr>
          </w:p>
        </w:tc>
        <w:tc>
          <w:tcPr>
            <w:tcW w:w="3555" w:type="dxa"/>
            <w:shd w:val="clear" w:color="auto" w:fill="auto"/>
            <w:tcMar>
              <w:top w:w="80" w:type="dxa"/>
              <w:left w:w="80" w:type="dxa"/>
              <w:bottom w:w="80" w:type="dxa"/>
              <w:right w:w="80" w:type="dxa"/>
            </w:tcMar>
            <w:vAlign w:val="center"/>
          </w:tcPr>
          <w:p w14:paraId="0D7D19E5"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Avermectin 0.05% bait station</w:t>
            </w:r>
          </w:p>
        </w:tc>
        <w:tc>
          <w:tcPr>
            <w:tcW w:w="4090" w:type="dxa"/>
            <w:shd w:val="clear" w:color="auto" w:fill="auto"/>
            <w:tcMar>
              <w:top w:w="80" w:type="dxa"/>
              <w:left w:w="80" w:type="dxa"/>
              <w:bottom w:w="80" w:type="dxa"/>
              <w:right w:w="80" w:type="dxa"/>
            </w:tcMar>
            <w:vAlign w:val="center"/>
          </w:tcPr>
          <w:p w14:paraId="13571D31"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Raid Double Control Small Roach Baits</w:t>
            </w:r>
          </w:p>
        </w:tc>
      </w:tr>
      <w:tr w:rsidR="00F718F3" w:rsidRPr="00F718F3" w14:paraId="63D894EA" w14:textId="77777777" w:rsidTr="00F718F3">
        <w:tblPrEx>
          <w:tblCellMar>
            <w:top w:w="0" w:type="dxa"/>
            <w:left w:w="0" w:type="dxa"/>
            <w:bottom w:w="0" w:type="dxa"/>
            <w:right w:w="0" w:type="dxa"/>
          </w:tblCellMar>
        </w:tblPrEx>
        <w:trPr>
          <w:trHeight w:val="288"/>
        </w:trPr>
        <w:tc>
          <w:tcPr>
            <w:tcW w:w="1985" w:type="dxa"/>
            <w:vMerge/>
            <w:shd w:val="clear" w:color="auto" w:fill="auto"/>
          </w:tcPr>
          <w:p w14:paraId="0FAD6400" w14:textId="77777777" w:rsidR="00F718F3" w:rsidRPr="00F718F3" w:rsidRDefault="00F718F3" w:rsidP="00F718F3">
            <w:pPr>
              <w:autoSpaceDE w:val="0"/>
              <w:autoSpaceDN w:val="0"/>
              <w:adjustRightInd w:val="0"/>
              <w:rPr>
                <w:rFonts w:ascii="Futura Std Book" w:hAnsi="Futura Std Book"/>
              </w:rPr>
            </w:pPr>
          </w:p>
        </w:tc>
        <w:tc>
          <w:tcPr>
            <w:tcW w:w="3555" w:type="dxa"/>
            <w:shd w:val="clear" w:color="auto" w:fill="auto"/>
            <w:tcMar>
              <w:top w:w="80" w:type="dxa"/>
              <w:left w:w="80" w:type="dxa"/>
              <w:bottom w:w="80" w:type="dxa"/>
              <w:right w:w="80" w:type="dxa"/>
            </w:tcMar>
            <w:vAlign w:val="center"/>
          </w:tcPr>
          <w:p w14:paraId="09E20D79"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Avermectin 0.05% bait station</w:t>
            </w:r>
          </w:p>
        </w:tc>
        <w:tc>
          <w:tcPr>
            <w:tcW w:w="4090" w:type="dxa"/>
            <w:shd w:val="clear" w:color="auto" w:fill="auto"/>
            <w:tcMar>
              <w:top w:w="80" w:type="dxa"/>
              <w:left w:w="80" w:type="dxa"/>
              <w:bottom w:w="80" w:type="dxa"/>
              <w:right w:w="80" w:type="dxa"/>
            </w:tcMar>
            <w:vAlign w:val="center"/>
          </w:tcPr>
          <w:p w14:paraId="402B9AA5"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Raid Double Control Large Roach Baits</w:t>
            </w:r>
          </w:p>
        </w:tc>
      </w:tr>
      <w:tr w:rsidR="00F718F3" w:rsidRPr="00F718F3" w14:paraId="59D6EF84" w14:textId="77777777" w:rsidTr="00F718F3">
        <w:tblPrEx>
          <w:tblCellMar>
            <w:top w:w="0" w:type="dxa"/>
            <w:left w:w="0" w:type="dxa"/>
            <w:bottom w:w="0" w:type="dxa"/>
            <w:right w:w="0" w:type="dxa"/>
          </w:tblCellMar>
        </w:tblPrEx>
        <w:trPr>
          <w:trHeight w:val="288"/>
        </w:trPr>
        <w:tc>
          <w:tcPr>
            <w:tcW w:w="1985" w:type="dxa"/>
            <w:vMerge/>
            <w:shd w:val="clear" w:color="auto" w:fill="auto"/>
          </w:tcPr>
          <w:p w14:paraId="06D5C135" w14:textId="77777777" w:rsidR="00F718F3" w:rsidRPr="00F718F3" w:rsidRDefault="00F718F3" w:rsidP="00F718F3">
            <w:pPr>
              <w:autoSpaceDE w:val="0"/>
              <w:autoSpaceDN w:val="0"/>
              <w:adjustRightInd w:val="0"/>
              <w:rPr>
                <w:rFonts w:ascii="Futura Std Book" w:hAnsi="Futura Std Book"/>
              </w:rPr>
            </w:pPr>
          </w:p>
        </w:tc>
        <w:tc>
          <w:tcPr>
            <w:tcW w:w="3555" w:type="dxa"/>
            <w:shd w:val="clear" w:color="auto" w:fill="auto"/>
            <w:tcMar>
              <w:top w:w="80" w:type="dxa"/>
              <w:left w:w="80" w:type="dxa"/>
              <w:bottom w:w="80" w:type="dxa"/>
              <w:right w:w="80" w:type="dxa"/>
            </w:tcMar>
            <w:vAlign w:val="center"/>
          </w:tcPr>
          <w:p w14:paraId="5161CCD1"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Hydramethylnon 2% bait station</w:t>
            </w:r>
          </w:p>
        </w:tc>
        <w:tc>
          <w:tcPr>
            <w:tcW w:w="4090" w:type="dxa"/>
            <w:shd w:val="clear" w:color="auto" w:fill="auto"/>
            <w:tcMar>
              <w:top w:w="80" w:type="dxa"/>
              <w:left w:w="80" w:type="dxa"/>
              <w:bottom w:w="80" w:type="dxa"/>
              <w:right w:w="80" w:type="dxa"/>
            </w:tcMar>
            <w:vAlign w:val="center"/>
          </w:tcPr>
          <w:p w14:paraId="2FFB6177"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Maxforce Roach Killer Small Bait Stations</w:t>
            </w:r>
          </w:p>
        </w:tc>
      </w:tr>
      <w:tr w:rsidR="00F718F3" w:rsidRPr="00F718F3" w14:paraId="5DECFA5E" w14:textId="77777777" w:rsidTr="00F718F3">
        <w:tblPrEx>
          <w:tblCellMar>
            <w:top w:w="0" w:type="dxa"/>
            <w:left w:w="0" w:type="dxa"/>
            <w:bottom w:w="0" w:type="dxa"/>
            <w:right w:w="0" w:type="dxa"/>
          </w:tblCellMar>
        </w:tblPrEx>
        <w:trPr>
          <w:trHeight w:val="288"/>
        </w:trPr>
        <w:tc>
          <w:tcPr>
            <w:tcW w:w="1985" w:type="dxa"/>
            <w:vMerge/>
            <w:shd w:val="clear" w:color="auto" w:fill="auto"/>
          </w:tcPr>
          <w:p w14:paraId="25AF7A44" w14:textId="77777777" w:rsidR="00F718F3" w:rsidRPr="00F718F3" w:rsidRDefault="00F718F3" w:rsidP="00F718F3">
            <w:pPr>
              <w:autoSpaceDE w:val="0"/>
              <w:autoSpaceDN w:val="0"/>
              <w:adjustRightInd w:val="0"/>
              <w:rPr>
                <w:rFonts w:ascii="Futura Std Book" w:hAnsi="Futura Std Book"/>
              </w:rPr>
            </w:pPr>
          </w:p>
        </w:tc>
        <w:tc>
          <w:tcPr>
            <w:tcW w:w="3555" w:type="dxa"/>
            <w:shd w:val="clear" w:color="auto" w:fill="auto"/>
            <w:tcMar>
              <w:top w:w="80" w:type="dxa"/>
              <w:left w:w="80" w:type="dxa"/>
              <w:bottom w:w="80" w:type="dxa"/>
              <w:right w:w="80" w:type="dxa"/>
            </w:tcMar>
            <w:vAlign w:val="center"/>
          </w:tcPr>
          <w:p w14:paraId="57F237FA"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Hydramethylnon 2% bait station</w:t>
            </w:r>
          </w:p>
        </w:tc>
        <w:tc>
          <w:tcPr>
            <w:tcW w:w="4090" w:type="dxa"/>
            <w:shd w:val="clear" w:color="auto" w:fill="auto"/>
            <w:tcMar>
              <w:top w:w="80" w:type="dxa"/>
              <w:left w:w="80" w:type="dxa"/>
              <w:bottom w:w="80" w:type="dxa"/>
              <w:right w:w="80" w:type="dxa"/>
            </w:tcMar>
            <w:vAlign w:val="center"/>
          </w:tcPr>
          <w:p w14:paraId="025A5148"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Combat Source Kill</w:t>
            </w:r>
          </w:p>
        </w:tc>
      </w:tr>
      <w:tr w:rsidR="00F718F3" w:rsidRPr="00F718F3" w14:paraId="24C8B2E1" w14:textId="77777777" w:rsidTr="00F718F3">
        <w:tblPrEx>
          <w:tblCellMar>
            <w:top w:w="0" w:type="dxa"/>
            <w:left w:w="0" w:type="dxa"/>
            <w:bottom w:w="0" w:type="dxa"/>
            <w:right w:w="0" w:type="dxa"/>
          </w:tblCellMar>
        </w:tblPrEx>
        <w:trPr>
          <w:trHeight w:val="288"/>
        </w:trPr>
        <w:tc>
          <w:tcPr>
            <w:tcW w:w="1985" w:type="dxa"/>
            <w:vMerge/>
            <w:shd w:val="clear" w:color="auto" w:fill="auto"/>
          </w:tcPr>
          <w:p w14:paraId="674DBF5E" w14:textId="77777777" w:rsidR="00F718F3" w:rsidRPr="00F718F3" w:rsidRDefault="00F718F3" w:rsidP="00F718F3">
            <w:pPr>
              <w:autoSpaceDE w:val="0"/>
              <w:autoSpaceDN w:val="0"/>
              <w:adjustRightInd w:val="0"/>
              <w:rPr>
                <w:rFonts w:ascii="Futura Std Book" w:hAnsi="Futura Std Book"/>
              </w:rPr>
            </w:pPr>
          </w:p>
        </w:tc>
        <w:tc>
          <w:tcPr>
            <w:tcW w:w="3555" w:type="dxa"/>
            <w:shd w:val="clear" w:color="auto" w:fill="auto"/>
            <w:tcMar>
              <w:top w:w="80" w:type="dxa"/>
              <w:left w:w="80" w:type="dxa"/>
              <w:bottom w:w="80" w:type="dxa"/>
              <w:right w:w="80" w:type="dxa"/>
            </w:tcMar>
            <w:vAlign w:val="center"/>
          </w:tcPr>
          <w:p w14:paraId="2CB3541D"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Dinotefuran 0.05% liquid bait</w:t>
            </w:r>
          </w:p>
        </w:tc>
        <w:tc>
          <w:tcPr>
            <w:tcW w:w="4090" w:type="dxa"/>
            <w:shd w:val="clear" w:color="auto" w:fill="auto"/>
            <w:tcMar>
              <w:top w:w="80" w:type="dxa"/>
              <w:left w:w="80" w:type="dxa"/>
              <w:bottom w:w="80" w:type="dxa"/>
              <w:right w:w="80" w:type="dxa"/>
            </w:tcMar>
            <w:vAlign w:val="center"/>
          </w:tcPr>
          <w:p w14:paraId="76AEA3A4" w14:textId="77777777" w:rsidR="00F718F3" w:rsidRPr="00F718F3" w:rsidRDefault="00F718F3" w:rsidP="00F718F3">
            <w:pPr>
              <w:autoSpaceDE w:val="0"/>
              <w:autoSpaceDN w:val="0"/>
              <w:adjustRightInd w:val="0"/>
              <w:spacing w:line="288" w:lineRule="auto"/>
              <w:textAlignment w:val="center"/>
              <w:rPr>
                <w:rFonts w:ascii="Futura Std Book" w:hAnsi="Futura Std Book"/>
                <w:color w:val="000000"/>
              </w:rPr>
            </w:pPr>
            <w:r w:rsidRPr="00F718F3">
              <w:rPr>
                <w:rFonts w:ascii="Futura Std Book" w:hAnsi="Futura Std Book" w:cs="Futura Std Book"/>
                <w:color w:val="000000"/>
                <w:sz w:val="18"/>
                <w:szCs w:val="18"/>
              </w:rPr>
              <w:t>Hot Shot Ultra Liquid Roach Bait</w:t>
            </w:r>
          </w:p>
        </w:tc>
      </w:tr>
    </w:tbl>
    <w:p w14:paraId="24516424" w14:textId="77777777" w:rsidR="00F718F3" w:rsidRPr="00A727B2" w:rsidRDefault="00F718F3" w:rsidP="00A727B2">
      <w:pPr>
        <w:autoSpaceDE w:val="0"/>
        <w:autoSpaceDN w:val="0"/>
        <w:adjustRightInd w:val="0"/>
        <w:spacing w:line="288" w:lineRule="auto"/>
        <w:ind w:firstLine="360"/>
        <w:textAlignment w:val="center"/>
        <w:rPr>
          <w:rFonts w:ascii="Palatino LT Std" w:hAnsi="Palatino LT Std" w:cs="Palatino LT Std"/>
          <w:color w:val="000000"/>
          <w:spacing w:val="-1"/>
          <w:sz w:val="20"/>
          <w:szCs w:val="20"/>
        </w:rPr>
      </w:pPr>
    </w:p>
    <w:p w14:paraId="3418D1D0" w14:textId="77777777" w:rsidR="00A727B2" w:rsidRPr="00A727B2" w:rsidRDefault="00A727B2" w:rsidP="00A727B2">
      <w:pPr>
        <w:autoSpaceDE w:val="0"/>
        <w:autoSpaceDN w:val="0"/>
        <w:adjustRightInd w:val="0"/>
        <w:spacing w:line="288" w:lineRule="auto"/>
        <w:textAlignment w:val="center"/>
        <w:rPr>
          <w:rFonts w:ascii="Palatino LT Std" w:hAnsi="Palatino LT Std" w:cs="Palatino LT Std"/>
          <w:color w:val="000000"/>
          <w:sz w:val="20"/>
          <w:szCs w:val="20"/>
        </w:rPr>
      </w:pPr>
    </w:p>
    <w:tbl>
      <w:tblPr>
        <w:tblW w:w="9630" w:type="dxa"/>
        <w:tblInd w:w="-10" w:type="dxa"/>
        <w:tblBorders>
          <w:top w:val="single" w:sz="8" w:space="0" w:color="A4594D"/>
          <w:left w:val="single" w:sz="8" w:space="0" w:color="A4594D"/>
          <w:bottom w:val="single" w:sz="8" w:space="0" w:color="A4594D"/>
          <w:right w:val="single" w:sz="8" w:space="0" w:color="A4594D"/>
          <w:insideH w:val="single" w:sz="8" w:space="0" w:color="A4594D"/>
          <w:insideV w:val="single" w:sz="8" w:space="0" w:color="A4594D"/>
        </w:tblBorders>
        <w:tblLayout w:type="fixed"/>
        <w:tblCellMar>
          <w:left w:w="0" w:type="dxa"/>
          <w:right w:w="0" w:type="dxa"/>
        </w:tblCellMar>
        <w:tblLook w:val="0000" w:firstRow="0" w:lastRow="0" w:firstColumn="0" w:lastColumn="0" w:noHBand="0" w:noVBand="0"/>
      </w:tblPr>
      <w:tblGrid>
        <w:gridCol w:w="1934"/>
        <w:gridCol w:w="3845"/>
        <w:gridCol w:w="3851"/>
      </w:tblGrid>
      <w:tr w:rsidR="00B12FC8" w:rsidRPr="00B12FC8" w14:paraId="5DEB6B8B" w14:textId="77777777" w:rsidTr="00B12FC8">
        <w:tblPrEx>
          <w:tblCellMar>
            <w:top w:w="0" w:type="dxa"/>
            <w:left w:w="0" w:type="dxa"/>
            <w:bottom w:w="0" w:type="dxa"/>
            <w:right w:w="0" w:type="dxa"/>
          </w:tblCellMar>
        </w:tblPrEx>
        <w:trPr>
          <w:trHeight w:val="360"/>
        </w:trPr>
        <w:tc>
          <w:tcPr>
            <w:tcW w:w="9630" w:type="dxa"/>
            <w:gridSpan w:val="3"/>
            <w:shd w:val="clear" w:color="auto" w:fill="auto"/>
            <w:tcMar>
              <w:top w:w="80" w:type="dxa"/>
              <w:left w:w="80" w:type="dxa"/>
              <w:bottom w:w="80" w:type="dxa"/>
              <w:right w:w="80" w:type="dxa"/>
            </w:tcMar>
            <w:vAlign w:val="center"/>
          </w:tcPr>
          <w:p w14:paraId="4E599664" w14:textId="77777777" w:rsidR="00B12FC8" w:rsidRPr="00B12FC8" w:rsidRDefault="00B12FC8" w:rsidP="00B12FC8">
            <w:pPr>
              <w:autoSpaceDE w:val="0"/>
              <w:autoSpaceDN w:val="0"/>
              <w:adjustRightInd w:val="0"/>
              <w:spacing w:line="288" w:lineRule="auto"/>
              <w:jc w:val="center"/>
              <w:textAlignment w:val="center"/>
              <w:rPr>
                <w:rFonts w:ascii="Futura Std Book" w:hAnsi="Futura Std Book"/>
                <w:color w:val="000000" w:themeColor="text1"/>
              </w:rPr>
            </w:pPr>
            <w:r w:rsidRPr="00B12FC8">
              <w:rPr>
                <w:rFonts w:ascii="Futura Std Book" w:hAnsi="Futura Std Book" w:cs="Futura Std Book"/>
                <w:b/>
                <w:bCs/>
                <w:color w:val="000000" w:themeColor="text1"/>
                <w:sz w:val="18"/>
                <w:szCs w:val="18"/>
              </w:rPr>
              <w:t>Table 2. Examples of Insecticide Sprays for Cockroach Control</w:t>
            </w:r>
          </w:p>
        </w:tc>
      </w:tr>
      <w:tr w:rsidR="00B12FC8" w:rsidRPr="00B12FC8" w14:paraId="3337CDEE" w14:textId="77777777" w:rsidTr="00B12FC8">
        <w:tblPrEx>
          <w:tblCellMar>
            <w:top w:w="0" w:type="dxa"/>
            <w:left w:w="0" w:type="dxa"/>
            <w:bottom w:w="0" w:type="dxa"/>
            <w:right w:w="0" w:type="dxa"/>
          </w:tblCellMar>
        </w:tblPrEx>
        <w:trPr>
          <w:trHeight w:val="350"/>
        </w:trPr>
        <w:tc>
          <w:tcPr>
            <w:tcW w:w="1934" w:type="dxa"/>
            <w:shd w:val="clear" w:color="auto" w:fill="auto"/>
            <w:tcMar>
              <w:top w:w="80" w:type="dxa"/>
              <w:left w:w="80" w:type="dxa"/>
              <w:bottom w:w="80" w:type="dxa"/>
              <w:right w:w="80" w:type="dxa"/>
            </w:tcMar>
          </w:tcPr>
          <w:p w14:paraId="2B899EF2"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b/>
                <w:bCs/>
                <w:color w:val="000000"/>
                <w:sz w:val="18"/>
                <w:szCs w:val="18"/>
              </w:rPr>
              <w:t>Formulation</w:t>
            </w:r>
          </w:p>
        </w:tc>
        <w:tc>
          <w:tcPr>
            <w:tcW w:w="3845" w:type="dxa"/>
            <w:shd w:val="clear" w:color="auto" w:fill="auto"/>
            <w:tcMar>
              <w:top w:w="80" w:type="dxa"/>
              <w:left w:w="80" w:type="dxa"/>
              <w:bottom w:w="80" w:type="dxa"/>
              <w:right w:w="80" w:type="dxa"/>
            </w:tcMar>
            <w:vAlign w:val="center"/>
          </w:tcPr>
          <w:p w14:paraId="59A36F85"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b/>
                <w:bCs/>
                <w:color w:val="000000"/>
                <w:sz w:val="18"/>
                <w:szCs w:val="18"/>
              </w:rPr>
              <w:t>Active Ingredient</w:t>
            </w:r>
          </w:p>
        </w:tc>
        <w:tc>
          <w:tcPr>
            <w:tcW w:w="3851" w:type="dxa"/>
            <w:shd w:val="clear" w:color="auto" w:fill="auto"/>
            <w:tcMar>
              <w:top w:w="80" w:type="dxa"/>
              <w:left w:w="80" w:type="dxa"/>
              <w:bottom w:w="80" w:type="dxa"/>
              <w:right w:w="80" w:type="dxa"/>
            </w:tcMar>
            <w:vAlign w:val="center"/>
          </w:tcPr>
          <w:p w14:paraId="6DFA37B3"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b/>
                <w:bCs/>
                <w:color w:val="000000"/>
                <w:sz w:val="18"/>
                <w:szCs w:val="18"/>
              </w:rPr>
              <w:t>Brand Name (examples)</w:t>
            </w:r>
          </w:p>
        </w:tc>
      </w:tr>
      <w:tr w:rsidR="00B12FC8" w:rsidRPr="00B12FC8" w14:paraId="3A8C1C56" w14:textId="77777777" w:rsidTr="00B12FC8">
        <w:tblPrEx>
          <w:tblCellMar>
            <w:top w:w="0" w:type="dxa"/>
            <w:left w:w="0" w:type="dxa"/>
            <w:bottom w:w="0" w:type="dxa"/>
            <w:right w:w="0" w:type="dxa"/>
          </w:tblCellMar>
        </w:tblPrEx>
        <w:trPr>
          <w:trHeight w:val="288"/>
        </w:trPr>
        <w:tc>
          <w:tcPr>
            <w:tcW w:w="1934" w:type="dxa"/>
            <w:vMerge w:val="restart"/>
            <w:shd w:val="clear" w:color="auto" w:fill="auto"/>
            <w:tcMar>
              <w:top w:w="80" w:type="dxa"/>
              <w:left w:w="80" w:type="dxa"/>
              <w:bottom w:w="80" w:type="dxa"/>
              <w:right w:w="80" w:type="dxa"/>
            </w:tcMar>
          </w:tcPr>
          <w:p w14:paraId="7EE3FFB2"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b/>
                <w:bCs/>
                <w:color w:val="000000"/>
                <w:sz w:val="18"/>
                <w:szCs w:val="18"/>
              </w:rPr>
              <w:t>Aerosol</w:t>
            </w:r>
          </w:p>
        </w:tc>
        <w:tc>
          <w:tcPr>
            <w:tcW w:w="3845" w:type="dxa"/>
            <w:shd w:val="clear" w:color="auto" w:fill="auto"/>
            <w:tcMar>
              <w:top w:w="80" w:type="dxa"/>
              <w:left w:w="80" w:type="dxa"/>
              <w:bottom w:w="80" w:type="dxa"/>
              <w:right w:w="80" w:type="dxa"/>
            </w:tcMar>
            <w:vAlign w:val="center"/>
          </w:tcPr>
          <w:p w14:paraId="0BD54082"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 xml:space="preserve">Deltamethrin 0.05% + imiprothrin 0.1% </w:t>
            </w:r>
          </w:p>
        </w:tc>
        <w:tc>
          <w:tcPr>
            <w:tcW w:w="3851" w:type="dxa"/>
            <w:shd w:val="clear" w:color="auto" w:fill="auto"/>
            <w:tcMar>
              <w:top w:w="80" w:type="dxa"/>
              <w:left w:w="80" w:type="dxa"/>
              <w:bottom w:w="80" w:type="dxa"/>
              <w:right w:w="80" w:type="dxa"/>
            </w:tcMar>
            <w:vAlign w:val="center"/>
          </w:tcPr>
          <w:p w14:paraId="0F1883FC"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 xml:space="preserve">Raid Max Ant &amp; Roach </w:t>
            </w:r>
          </w:p>
        </w:tc>
      </w:tr>
      <w:tr w:rsidR="00B12FC8" w:rsidRPr="00B12FC8" w14:paraId="0C10DB14" w14:textId="77777777" w:rsidTr="00B12FC8">
        <w:tblPrEx>
          <w:tblCellMar>
            <w:top w:w="0" w:type="dxa"/>
            <w:left w:w="0" w:type="dxa"/>
            <w:bottom w:w="0" w:type="dxa"/>
            <w:right w:w="0" w:type="dxa"/>
          </w:tblCellMar>
        </w:tblPrEx>
        <w:trPr>
          <w:trHeight w:val="288"/>
        </w:trPr>
        <w:tc>
          <w:tcPr>
            <w:tcW w:w="1934" w:type="dxa"/>
            <w:vMerge/>
            <w:shd w:val="clear" w:color="auto" w:fill="auto"/>
          </w:tcPr>
          <w:p w14:paraId="2C27D527" w14:textId="77777777" w:rsidR="00B12FC8" w:rsidRPr="00B12FC8" w:rsidRDefault="00B12FC8" w:rsidP="00B12FC8">
            <w:pPr>
              <w:autoSpaceDE w:val="0"/>
              <w:autoSpaceDN w:val="0"/>
              <w:adjustRightInd w:val="0"/>
              <w:rPr>
                <w:rFonts w:ascii="Futura Std Book" w:hAnsi="Futura Std Book"/>
              </w:rPr>
            </w:pPr>
          </w:p>
        </w:tc>
        <w:tc>
          <w:tcPr>
            <w:tcW w:w="3845" w:type="dxa"/>
            <w:shd w:val="clear" w:color="auto" w:fill="auto"/>
            <w:tcMar>
              <w:top w:w="80" w:type="dxa"/>
              <w:left w:w="80" w:type="dxa"/>
              <w:bottom w:w="80" w:type="dxa"/>
              <w:right w:w="80" w:type="dxa"/>
            </w:tcMar>
            <w:vAlign w:val="center"/>
          </w:tcPr>
          <w:p w14:paraId="0F28FEB4"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Permethrin 2%</w:t>
            </w:r>
          </w:p>
        </w:tc>
        <w:tc>
          <w:tcPr>
            <w:tcW w:w="3851" w:type="dxa"/>
            <w:shd w:val="clear" w:color="auto" w:fill="auto"/>
            <w:tcMar>
              <w:top w:w="80" w:type="dxa"/>
              <w:left w:w="80" w:type="dxa"/>
              <w:bottom w:w="80" w:type="dxa"/>
              <w:right w:w="80" w:type="dxa"/>
            </w:tcMar>
            <w:vAlign w:val="center"/>
          </w:tcPr>
          <w:p w14:paraId="32C00872"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Bengal Roach Spray II</w:t>
            </w:r>
          </w:p>
        </w:tc>
      </w:tr>
      <w:tr w:rsidR="00B12FC8" w:rsidRPr="00B12FC8" w14:paraId="335A1996" w14:textId="77777777" w:rsidTr="00B12FC8">
        <w:tblPrEx>
          <w:tblCellMar>
            <w:top w:w="0" w:type="dxa"/>
            <w:left w:w="0" w:type="dxa"/>
            <w:bottom w:w="0" w:type="dxa"/>
            <w:right w:w="0" w:type="dxa"/>
          </w:tblCellMar>
        </w:tblPrEx>
        <w:trPr>
          <w:trHeight w:val="288"/>
        </w:trPr>
        <w:tc>
          <w:tcPr>
            <w:tcW w:w="1934" w:type="dxa"/>
            <w:vMerge/>
            <w:shd w:val="clear" w:color="auto" w:fill="auto"/>
          </w:tcPr>
          <w:p w14:paraId="7DB143B0" w14:textId="77777777" w:rsidR="00B12FC8" w:rsidRPr="00B12FC8" w:rsidRDefault="00B12FC8" w:rsidP="00B12FC8">
            <w:pPr>
              <w:autoSpaceDE w:val="0"/>
              <w:autoSpaceDN w:val="0"/>
              <w:adjustRightInd w:val="0"/>
              <w:rPr>
                <w:rFonts w:ascii="Futura Std Book" w:hAnsi="Futura Std Book"/>
              </w:rPr>
            </w:pPr>
          </w:p>
        </w:tc>
        <w:tc>
          <w:tcPr>
            <w:tcW w:w="3845" w:type="dxa"/>
            <w:shd w:val="clear" w:color="auto" w:fill="auto"/>
            <w:tcMar>
              <w:top w:w="80" w:type="dxa"/>
              <w:left w:w="80" w:type="dxa"/>
              <w:bottom w:w="80" w:type="dxa"/>
              <w:right w:w="80" w:type="dxa"/>
            </w:tcMar>
            <w:vAlign w:val="center"/>
          </w:tcPr>
          <w:p w14:paraId="147EA456"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Permethrin 2% + pyriproxyfen 0.05%</w:t>
            </w:r>
          </w:p>
        </w:tc>
        <w:tc>
          <w:tcPr>
            <w:tcW w:w="3851" w:type="dxa"/>
            <w:shd w:val="clear" w:color="auto" w:fill="auto"/>
            <w:tcMar>
              <w:top w:w="80" w:type="dxa"/>
              <w:left w:w="80" w:type="dxa"/>
              <w:bottom w:w="80" w:type="dxa"/>
              <w:right w:w="80" w:type="dxa"/>
            </w:tcMar>
            <w:vAlign w:val="center"/>
          </w:tcPr>
          <w:p w14:paraId="59733236"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Bengal Gold Roach Spray</w:t>
            </w:r>
          </w:p>
        </w:tc>
      </w:tr>
      <w:tr w:rsidR="00B12FC8" w:rsidRPr="00B12FC8" w14:paraId="495BC3FE" w14:textId="77777777" w:rsidTr="00B12FC8">
        <w:tblPrEx>
          <w:tblCellMar>
            <w:top w:w="0" w:type="dxa"/>
            <w:left w:w="0" w:type="dxa"/>
            <w:bottom w:w="0" w:type="dxa"/>
            <w:right w:w="0" w:type="dxa"/>
          </w:tblCellMar>
        </w:tblPrEx>
        <w:trPr>
          <w:trHeight w:val="288"/>
        </w:trPr>
        <w:tc>
          <w:tcPr>
            <w:tcW w:w="1934" w:type="dxa"/>
            <w:vMerge/>
            <w:shd w:val="clear" w:color="auto" w:fill="auto"/>
          </w:tcPr>
          <w:p w14:paraId="22944C69" w14:textId="77777777" w:rsidR="00B12FC8" w:rsidRPr="00B12FC8" w:rsidRDefault="00B12FC8" w:rsidP="00B12FC8">
            <w:pPr>
              <w:autoSpaceDE w:val="0"/>
              <w:autoSpaceDN w:val="0"/>
              <w:adjustRightInd w:val="0"/>
              <w:rPr>
                <w:rFonts w:ascii="Futura Std Book" w:hAnsi="Futura Std Book"/>
              </w:rPr>
            </w:pPr>
          </w:p>
        </w:tc>
        <w:tc>
          <w:tcPr>
            <w:tcW w:w="3845" w:type="dxa"/>
            <w:shd w:val="clear" w:color="auto" w:fill="auto"/>
            <w:tcMar>
              <w:top w:w="80" w:type="dxa"/>
              <w:left w:w="80" w:type="dxa"/>
              <w:bottom w:w="80" w:type="dxa"/>
              <w:right w:w="80" w:type="dxa"/>
            </w:tcMar>
            <w:vAlign w:val="center"/>
          </w:tcPr>
          <w:p w14:paraId="2E442579"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Esfenvlaerate 0.05% + synergists</w:t>
            </w:r>
          </w:p>
        </w:tc>
        <w:tc>
          <w:tcPr>
            <w:tcW w:w="3851" w:type="dxa"/>
            <w:shd w:val="clear" w:color="auto" w:fill="auto"/>
            <w:tcMar>
              <w:top w:w="80" w:type="dxa"/>
              <w:left w:w="80" w:type="dxa"/>
              <w:bottom w:w="80" w:type="dxa"/>
              <w:right w:w="80" w:type="dxa"/>
            </w:tcMar>
            <w:vAlign w:val="center"/>
          </w:tcPr>
          <w:p w14:paraId="075E57D2"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Enforcer 20 Second Roach Spray</w:t>
            </w:r>
          </w:p>
        </w:tc>
      </w:tr>
      <w:tr w:rsidR="00B12FC8" w:rsidRPr="00B12FC8" w14:paraId="13BB3CED" w14:textId="77777777" w:rsidTr="00B12FC8">
        <w:tblPrEx>
          <w:tblCellMar>
            <w:top w:w="0" w:type="dxa"/>
            <w:left w:w="0" w:type="dxa"/>
            <w:bottom w:w="0" w:type="dxa"/>
            <w:right w:w="0" w:type="dxa"/>
          </w:tblCellMar>
        </w:tblPrEx>
        <w:trPr>
          <w:trHeight w:val="288"/>
        </w:trPr>
        <w:tc>
          <w:tcPr>
            <w:tcW w:w="1934" w:type="dxa"/>
            <w:vMerge w:val="restart"/>
            <w:shd w:val="clear" w:color="auto" w:fill="auto"/>
            <w:tcMar>
              <w:top w:w="80" w:type="dxa"/>
              <w:left w:w="80" w:type="dxa"/>
              <w:bottom w:w="80" w:type="dxa"/>
              <w:right w:w="80" w:type="dxa"/>
            </w:tcMar>
          </w:tcPr>
          <w:p w14:paraId="607AC3A9" w14:textId="77777777" w:rsidR="00B12FC8" w:rsidRPr="00B12FC8" w:rsidRDefault="00B12FC8" w:rsidP="00B12FC8">
            <w:pPr>
              <w:autoSpaceDE w:val="0"/>
              <w:autoSpaceDN w:val="0"/>
              <w:adjustRightInd w:val="0"/>
              <w:spacing w:line="288" w:lineRule="auto"/>
              <w:textAlignment w:val="center"/>
              <w:rPr>
                <w:rFonts w:ascii="Futura Std Book" w:hAnsi="Futura Std Book" w:cs="Futura Std Book"/>
                <w:b/>
                <w:bCs/>
                <w:color w:val="000000"/>
                <w:sz w:val="18"/>
                <w:szCs w:val="18"/>
              </w:rPr>
            </w:pPr>
            <w:r w:rsidRPr="00B12FC8">
              <w:rPr>
                <w:rFonts w:ascii="Futura Std Book" w:hAnsi="Futura Std Book" w:cs="Futura Std Book"/>
                <w:b/>
                <w:bCs/>
                <w:color w:val="000000"/>
                <w:sz w:val="18"/>
                <w:szCs w:val="18"/>
              </w:rPr>
              <w:t>Ready-to-Use</w:t>
            </w:r>
          </w:p>
          <w:p w14:paraId="60B102CF"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b/>
                <w:bCs/>
                <w:color w:val="000000"/>
                <w:sz w:val="18"/>
                <w:szCs w:val="18"/>
              </w:rPr>
              <w:t>Sprays</w:t>
            </w:r>
          </w:p>
        </w:tc>
        <w:tc>
          <w:tcPr>
            <w:tcW w:w="3845" w:type="dxa"/>
            <w:shd w:val="clear" w:color="auto" w:fill="auto"/>
            <w:tcMar>
              <w:top w:w="80" w:type="dxa"/>
              <w:left w:w="80" w:type="dxa"/>
              <w:bottom w:w="80" w:type="dxa"/>
              <w:right w:w="80" w:type="dxa"/>
            </w:tcMar>
            <w:vAlign w:val="center"/>
          </w:tcPr>
          <w:p w14:paraId="01C5A5EE"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Bifenthrin 0.05% + Zeta-Cypermethrin 0.05%</w:t>
            </w:r>
          </w:p>
        </w:tc>
        <w:tc>
          <w:tcPr>
            <w:tcW w:w="3851" w:type="dxa"/>
            <w:shd w:val="clear" w:color="auto" w:fill="auto"/>
            <w:tcMar>
              <w:top w:w="80" w:type="dxa"/>
              <w:left w:w="80" w:type="dxa"/>
              <w:bottom w:w="80" w:type="dxa"/>
              <w:right w:w="80" w:type="dxa"/>
            </w:tcMar>
            <w:vAlign w:val="center"/>
          </w:tcPr>
          <w:p w14:paraId="167B5010"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Ortho Home Defense Max</w:t>
            </w:r>
          </w:p>
        </w:tc>
      </w:tr>
      <w:tr w:rsidR="00B12FC8" w:rsidRPr="00B12FC8" w14:paraId="051E630B" w14:textId="77777777" w:rsidTr="00B12FC8">
        <w:tblPrEx>
          <w:tblCellMar>
            <w:top w:w="0" w:type="dxa"/>
            <w:left w:w="0" w:type="dxa"/>
            <w:bottom w:w="0" w:type="dxa"/>
            <w:right w:w="0" w:type="dxa"/>
          </w:tblCellMar>
        </w:tblPrEx>
        <w:trPr>
          <w:trHeight w:val="288"/>
        </w:trPr>
        <w:tc>
          <w:tcPr>
            <w:tcW w:w="1934" w:type="dxa"/>
            <w:vMerge/>
            <w:shd w:val="clear" w:color="auto" w:fill="auto"/>
          </w:tcPr>
          <w:p w14:paraId="111D02AD" w14:textId="77777777" w:rsidR="00B12FC8" w:rsidRPr="00B12FC8" w:rsidRDefault="00B12FC8" w:rsidP="00B12FC8">
            <w:pPr>
              <w:autoSpaceDE w:val="0"/>
              <w:autoSpaceDN w:val="0"/>
              <w:adjustRightInd w:val="0"/>
              <w:rPr>
                <w:rFonts w:ascii="Futura Std Book" w:hAnsi="Futura Std Book"/>
              </w:rPr>
            </w:pPr>
          </w:p>
        </w:tc>
        <w:tc>
          <w:tcPr>
            <w:tcW w:w="3845" w:type="dxa"/>
            <w:shd w:val="clear" w:color="auto" w:fill="auto"/>
            <w:tcMar>
              <w:top w:w="80" w:type="dxa"/>
              <w:left w:w="80" w:type="dxa"/>
              <w:bottom w:w="80" w:type="dxa"/>
              <w:right w:w="80" w:type="dxa"/>
            </w:tcMar>
            <w:vAlign w:val="center"/>
          </w:tcPr>
          <w:p w14:paraId="20FC71A1"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Beta-Cyfluthrin 0.05%</w:t>
            </w:r>
          </w:p>
        </w:tc>
        <w:tc>
          <w:tcPr>
            <w:tcW w:w="3851" w:type="dxa"/>
            <w:shd w:val="clear" w:color="auto" w:fill="auto"/>
            <w:tcMar>
              <w:top w:w="80" w:type="dxa"/>
              <w:left w:w="80" w:type="dxa"/>
              <w:bottom w:w="80" w:type="dxa"/>
              <w:right w:w="80" w:type="dxa"/>
            </w:tcMar>
            <w:vAlign w:val="center"/>
          </w:tcPr>
          <w:p w14:paraId="0F9FEB9B"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Bioadvanced Home Pest Control</w:t>
            </w:r>
          </w:p>
        </w:tc>
      </w:tr>
      <w:tr w:rsidR="00B12FC8" w:rsidRPr="00B12FC8" w14:paraId="05357A22" w14:textId="77777777" w:rsidTr="00B12FC8">
        <w:tblPrEx>
          <w:tblCellMar>
            <w:top w:w="0" w:type="dxa"/>
            <w:left w:w="0" w:type="dxa"/>
            <w:bottom w:w="0" w:type="dxa"/>
            <w:right w:w="0" w:type="dxa"/>
          </w:tblCellMar>
        </w:tblPrEx>
        <w:trPr>
          <w:trHeight w:val="288"/>
        </w:trPr>
        <w:tc>
          <w:tcPr>
            <w:tcW w:w="1934" w:type="dxa"/>
            <w:vMerge/>
            <w:shd w:val="clear" w:color="auto" w:fill="auto"/>
          </w:tcPr>
          <w:p w14:paraId="79CA4647" w14:textId="77777777" w:rsidR="00B12FC8" w:rsidRPr="00B12FC8" w:rsidRDefault="00B12FC8" w:rsidP="00B12FC8">
            <w:pPr>
              <w:autoSpaceDE w:val="0"/>
              <w:autoSpaceDN w:val="0"/>
              <w:adjustRightInd w:val="0"/>
              <w:rPr>
                <w:rFonts w:ascii="Futura Std Book" w:hAnsi="Futura Std Book"/>
              </w:rPr>
            </w:pPr>
          </w:p>
        </w:tc>
        <w:tc>
          <w:tcPr>
            <w:tcW w:w="3845" w:type="dxa"/>
            <w:shd w:val="clear" w:color="auto" w:fill="auto"/>
            <w:tcMar>
              <w:top w:w="80" w:type="dxa"/>
              <w:left w:w="80" w:type="dxa"/>
              <w:bottom w:w="80" w:type="dxa"/>
              <w:right w:w="80" w:type="dxa"/>
            </w:tcMar>
            <w:vAlign w:val="center"/>
          </w:tcPr>
          <w:p w14:paraId="5FF71537"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Deltamethrin 0.03%</w:t>
            </w:r>
          </w:p>
        </w:tc>
        <w:tc>
          <w:tcPr>
            <w:tcW w:w="3851" w:type="dxa"/>
            <w:shd w:val="clear" w:color="auto" w:fill="auto"/>
            <w:tcMar>
              <w:top w:w="80" w:type="dxa"/>
              <w:left w:w="80" w:type="dxa"/>
              <w:bottom w:w="80" w:type="dxa"/>
              <w:right w:w="80" w:type="dxa"/>
            </w:tcMar>
            <w:vAlign w:val="center"/>
          </w:tcPr>
          <w:p w14:paraId="24F5CFE6"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Raid Max Bug Barrier</w:t>
            </w:r>
          </w:p>
        </w:tc>
      </w:tr>
      <w:tr w:rsidR="00B12FC8" w:rsidRPr="00B12FC8" w14:paraId="1456C69B" w14:textId="77777777" w:rsidTr="00B12FC8">
        <w:tblPrEx>
          <w:tblCellMar>
            <w:top w:w="0" w:type="dxa"/>
            <w:left w:w="0" w:type="dxa"/>
            <w:bottom w:w="0" w:type="dxa"/>
            <w:right w:w="0" w:type="dxa"/>
          </w:tblCellMar>
        </w:tblPrEx>
        <w:trPr>
          <w:trHeight w:val="288"/>
        </w:trPr>
        <w:tc>
          <w:tcPr>
            <w:tcW w:w="1934" w:type="dxa"/>
            <w:vMerge/>
            <w:shd w:val="clear" w:color="auto" w:fill="auto"/>
          </w:tcPr>
          <w:p w14:paraId="6F9B1A14" w14:textId="77777777" w:rsidR="00B12FC8" w:rsidRPr="00B12FC8" w:rsidRDefault="00B12FC8" w:rsidP="00B12FC8">
            <w:pPr>
              <w:autoSpaceDE w:val="0"/>
              <w:autoSpaceDN w:val="0"/>
              <w:adjustRightInd w:val="0"/>
              <w:rPr>
                <w:rFonts w:ascii="Futura Std Book" w:hAnsi="Futura Std Book"/>
              </w:rPr>
            </w:pPr>
          </w:p>
        </w:tc>
        <w:tc>
          <w:tcPr>
            <w:tcW w:w="3845" w:type="dxa"/>
            <w:shd w:val="clear" w:color="auto" w:fill="auto"/>
            <w:tcMar>
              <w:top w:w="80" w:type="dxa"/>
              <w:left w:w="80" w:type="dxa"/>
              <w:bottom w:w="80" w:type="dxa"/>
              <w:right w:w="80" w:type="dxa"/>
            </w:tcMar>
            <w:vAlign w:val="center"/>
          </w:tcPr>
          <w:p w14:paraId="2C446628"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Deltamethrin 0.02%</w:t>
            </w:r>
          </w:p>
        </w:tc>
        <w:tc>
          <w:tcPr>
            <w:tcW w:w="3851" w:type="dxa"/>
            <w:shd w:val="clear" w:color="auto" w:fill="auto"/>
            <w:tcMar>
              <w:top w:w="80" w:type="dxa"/>
              <w:left w:w="80" w:type="dxa"/>
              <w:bottom w:w="80" w:type="dxa"/>
              <w:right w:w="80" w:type="dxa"/>
            </w:tcMar>
            <w:vAlign w:val="center"/>
          </w:tcPr>
          <w:p w14:paraId="570FCDCB"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Bonide Household Insect Control</w:t>
            </w:r>
          </w:p>
        </w:tc>
      </w:tr>
      <w:tr w:rsidR="00B12FC8" w:rsidRPr="00B12FC8" w14:paraId="14CE45A5" w14:textId="77777777" w:rsidTr="00B12FC8">
        <w:tblPrEx>
          <w:tblCellMar>
            <w:top w:w="0" w:type="dxa"/>
            <w:left w:w="0" w:type="dxa"/>
            <w:bottom w:w="0" w:type="dxa"/>
            <w:right w:w="0" w:type="dxa"/>
          </w:tblCellMar>
        </w:tblPrEx>
        <w:trPr>
          <w:trHeight w:val="288"/>
        </w:trPr>
        <w:tc>
          <w:tcPr>
            <w:tcW w:w="1934" w:type="dxa"/>
            <w:vMerge/>
            <w:shd w:val="clear" w:color="auto" w:fill="auto"/>
          </w:tcPr>
          <w:p w14:paraId="600DE453" w14:textId="77777777" w:rsidR="00B12FC8" w:rsidRPr="00B12FC8" w:rsidRDefault="00B12FC8" w:rsidP="00B12FC8">
            <w:pPr>
              <w:autoSpaceDE w:val="0"/>
              <w:autoSpaceDN w:val="0"/>
              <w:adjustRightInd w:val="0"/>
              <w:rPr>
                <w:rFonts w:ascii="Futura Std Book" w:hAnsi="Futura Std Book"/>
              </w:rPr>
            </w:pPr>
          </w:p>
        </w:tc>
        <w:tc>
          <w:tcPr>
            <w:tcW w:w="3845" w:type="dxa"/>
            <w:shd w:val="clear" w:color="auto" w:fill="auto"/>
            <w:tcMar>
              <w:top w:w="80" w:type="dxa"/>
              <w:left w:w="80" w:type="dxa"/>
              <w:bottom w:w="80" w:type="dxa"/>
              <w:right w:w="80" w:type="dxa"/>
            </w:tcMar>
            <w:vAlign w:val="center"/>
          </w:tcPr>
          <w:p w14:paraId="0FFD30F4"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Deltamethrin 0.02%</w:t>
            </w:r>
          </w:p>
        </w:tc>
        <w:tc>
          <w:tcPr>
            <w:tcW w:w="3851" w:type="dxa"/>
            <w:shd w:val="clear" w:color="auto" w:fill="auto"/>
            <w:tcMar>
              <w:top w:w="80" w:type="dxa"/>
              <w:left w:w="80" w:type="dxa"/>
              <w:bottom w:w="80" w:type="dxa"/>
              <w:right w:w="80" w:type="dxa"/>
            </w:tcMar>
            <w:vAlign w:val="center"/>
          </w:tcPr>
          <w:p w14:paraId="7F4BAA39"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Hi-Yield Kill-a-Bug II</w:t>
            </w:r>
          </w:p>
        </w:tc>
      </w:tr>
      <w:tr w:rsidR="00B12FC8" w:rsidRPr="00B12FC8" w14:paraId="0AF9DD89" w14:textId="77777777" w:rsidTr="00B12FC8">
        <w:tblPrEx>
          <w:tblCellMar>
            <w:top w:w="0" w:type="dxa"/>
            <w:left w:w="0" w:type="dxa"/>
            <w:bottom w:w="0" w:type="dxa"/>
            <w:right w:w="0" w:type="dxa"/>
          </w:tblCellMar>
        </w:tblPrEx>
        <w:trPr>
          <w:trHeight w:val="288"/>
        </w:trPr>
        <w:tc>
          <w:tcPr>
            <w:tcW w:w="1934" w:type="dxa"/>
            <w:vMerge/>
            <w:shd w:val="clear" w:color="auto" w:fill="auto"/>
          </w:tcPr>
          <w:p w14:paraId="48528503" w14:textId="77777777" w:rsidR="00B12FC8" w:rsidRPr="00B12FC8" w:rsidRDefault="00B12FC8" w:rsidP="00B12FC8">
            <w:pPr>
              <w:autoSpaceDE w:val="0"/>
              <w:autoSpaceDN w:val="0"/>
              <w:adjustRightInd w:val="0"/>
              <w:rPr>
                <w:rFonts w:ascii="Futura Std Book" w:hAnsi="Futura Std Book"/>
              </w:rPr>
            </w:pPr>
          </w:p>
        </w:tc>
        <w:tc>
          <w:tcPr>
            <w:tcW w:w="3845" w:type="dxa"/>
            <w:shd w:val="clear" w:color="auto" w:fill="auto"/>
            <w:tcMar>
              <w:top w:w="80" w:type="dxa"/>
              <w:left w:w="80" w:type="dxa"/>
              <w:bottom w:w="80" w:type="dxa"/>
              <w:right w:w="80" w:type="dxa"/>
            </w:tcMar>
            <w:vAlign w:val="center"/>
          </w:tcPr>
          <w:p w14:paraId="20C5952A"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 xml:space="preserve">Gamma-cyhalothrin 0.025% </w:t>
            </w:r>
          </w:p>
        </w:tc>
        <w:tc>
          <w:tcPr>
            <w:tcW w:w="3851" w:type="dxa"/>
            <w:shd w:val="clear" w:color="auto" w:fill="auto"/>
            <w:tcMar>
              <w:top w:w="80" w:type="dxa"/>
              <w:left w:w="80" w:type="dxa"/>
              <w:bottom w:w="80" w:type="dxa"/>
              <w:right w:w="80" w:type="dxa"/>
            </w:tcMar>
            <w:vAlign w:val="center"/>
          </w:tcPr>
          <w:p w14:paraId="56F83443"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Spectracide Bug Stop Home Barrier</w:t>
            </w:r>
          </w:p>
        </w:tc>
      </w:tr>
      <w:tr w:rsidR="00B12FC8" w:rsidRPr="00B12FC8" w14:paraId="5EDCF7C2" w14:textId="77777777" w:rsidTr="00B12FC8">
        <w:tblPrEx>
          <w:tblCellMar>
            <w:top w:w="0" w:type="dxa"/>
            <w:left w:w="0" w:type="dxa"/>
            <w:bottom w:w="0" w:type="dxa"/>
            <w:right w:w="0" w:type="dxa"/>
          </w:tblCellMar>
        </w:tblPrEx>
        <w:trPr>
          <w:trHeight w:val="305"/>
        </w:trPr>
        <w:tc>
          <w:tcPr>
            <w:tcW w:w="1934" w:type="dxa"/>
            <w:vMerge w:val="restart"/>
            <w:shd w:val="clear" w:color="auto" w:fill="auto"/>
            <w:tcMar>
              <w:top w:w="80" w:type="dxa"/>
              <w:left w:w="80" w:type="dxa"/>
              <w:bottom w:w="80" w:type="dxa"/>
              <w:right w:w="80" w:type="dxa"/>
            </w:tcMar>
          </w:tcPr>
          <w:p w14:paraId="2EB49987" w14:textId="77777777" w:rsidR="00B12FC8" w:rsidRPr="00B12FC8" w:rsidRDefault="00B12FC8" w:rsidP="00B12FC8">
            <w:pPr>
              <w:autoSpaceDE w:val="0"/>
              <w:autoSpaceDN w:val="0"/>
              <w:adjustRightInd w:val="0"/>
              <w:spacing w:line="288" w:lineRule="auto"/>
              <w:textAlignment w:val="center"/>
              <w:rPr>
                <w:rFonts w:ascii="Futura Std Book" w:hAnsi="Futura Std Book" w:cs="Futura Std Book"/>
                <w:b/>
                <w:bCs/>
                <w:color w:val="000000"/>
                <w:sz w:val="18"/>
                <w:szCs w:val="18"/>
              </w:rPr>
            </w:pPr>
            <w:r w:rsidRPr="00B12FC8">
              <w:rPr>
                <w:rFonts w:ascii="Futura Std Book" w:hAnsi="Futura Std Book" w:cs="Futura Std Book"/>
                <w:b/>
                <w:bCs/>
                <w:color w:val="000000"/>
                <w:sz w:val="18"/>
                <w:szCs w:val="18"/>
              </w:rPr>
              <w:t>Liquid</w:t>
            </w:r>
          </w:p>
          <w:p w14:paraId="617291D4" w14:textId="77777777" w:rsidR="00B12FC8" w:rsidRPr="00B12FC8" w:rsidRDefault="00B12FC8" w:rsidP="00B12FC8">
            <w:pPr>
              <w:autoSpaceDE w:val="0"/>
              <w:autoSpaceDN w:val="0"/>
              <w:adjustRightInd w:val="0"/>
              <w:spacing w:line="288" w:lineRule="auto"/>
              <w:textAlignment w:val="center"/>
              <w:rPr>
                <w:rFonts w:ascii="Futura Std Book" w:hAnsi="Futura Std Book" w:cs="Futura Std Book"/>
                <w:b/>
                <w:bCs/>
                <w:color w:val="000000"/>
                <w:sz w:val="18"/>
                <w:szCs w:val="18"/>
              </w:rPr>
            </w:pPr>
            <w:r w:rsidRPr="00B12FC8">
              <w:rPr>
                <w:rFonts w:ascii="Futura Std Book" w:hAnsi="Futura Std Book" w:cs="Futura Std Book"/>
                <w:b/>
                <w:bCs/>
                <w:color w:val="000000"/>
                <w:sz w:val="18"/>
                <w:szCs w:val="18"/>
              </w:rPr>
              <w:t>Concentrate</w:t>
            </w:r>
          </w:p>
          <w:p w14:paraId="03515E4B"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b/>
                <w:bCs/>
                <w:color w:val="000000"/>
                <w:sz w:val="18"/>
                <w:szCs w:val="18"/>
              </w:rPr>
              <w:t>Sprays</w:t>
            </w:r>
          </w:p>
        </w:tc>
        <w:tc>
          <w:tcPr>
            <w:tcW w:w="3845" w:type="dxa"/>
            <w:shd w:val="clear" w:color="auto" w:fill="auto"/>
            <w:tcMar>
              <w:top w:w="80" w:type="dxa"/>
              <w:left w:w="80" w:type="dxa"/>
              <w:bottom w:w="80" w:type="dxa"/>
              <w:right w:w="80" w:type="dxa"/>
            </w:tcMar>
            <w:vAlign w:val="center"/>
          </w:tcPr>
          <w:p w14:paraId="639B026A"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Cypermethrin 25.4%</w:t>
            </w:r>
          </w:p>
        </w:tc>
        <w:tc>
          <w:tcPr>
            <w:tcW w:w="3851" w:type="dxa"/>
            <w:shd w:val="clear" w:color="auto" w:fill="auto"/>
            <w:tcMar>
              <w:top w:w="80" w:type="dxa"/>
              <w:left w:w="80" w:type="dxa"/>
              <w:bottom w:w="80" w:type="dxa"/>
              <w:right w:w="80" w:type="dxa"/>
            </w:tcMar>
            <w:vAlign w:val="center"/>
          </w:tcPr>
          <w:p w14:paraId="4CB88BEE"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Viper Insecticide Concentrate</w:t>
            </w:r>
          </w:p>
        </w:tc>
      </w:tr>
      <w:tr w:rsidR="00B12FC8" w:rsidRPr="00B12FC8" w14:paraId="4A766CBC" w14:textId="77777777" w:rsidTr="00B12FC8">
        <w:tblPrEx>
          <w:tblCellMar>
            <w:top w:w="0" w:type="dxa"/>
            <w:left w:w="0" w:type="dxa"/>
            <w:bottom w:w="0" w:type="dxa"/>
            <w:right w:w="0" w:type="dxa"/>
          </w:tblCellMar>
        </w:tblPrEx>
        <w:trPr>
          <w:trHeight w:val="350"/>
        </w:trPr>
        <w:tc>
          <w:tcPr>
            <w:tcW w:w="1934" w:type="dxa"/>
            <w:vMerge/>
            <w:shd w:val="clear" w:color="auto" w:fill="auto"/>
          </w:tcPr>
          <w:p w14:paraId="5E19C68F" w14:textId="77777777" w:rsidR="00B12FC8" w:rsidRPr="00B12FC8" w:rsidRDefault="00B12FC8" w:rsidP="00B12FC8">
            <w:pPr>
              <w:autoSpaceDE w:val="0"/>
              <w:autoSpaceDN w:val="0"/>
              <w:adjustRightInd w:val="0"/>
              <w:rPr>
                <w:rFonts w:ascii="Futura Std Book" w:hAnsi="Futura Std Book"/>
              </w:rPr>
            </w:pPr>
          </w:p>
        </w:tc>
        <w:tc>
          <w:tcPr>
            <w:tcW w:w="3845" w:type="dxa"/>
            <w:shd w:val="clear" w:color="auto" w:fill="auto"/>
            <w:tcMar>
              <w:top w:w="80" w:type="dxa"/>
              <w:left w:w="80" w:type="dxa"/>
              <w:bottom w:w="80" w:type="dxa"/>
              <w:right w:w="80" w:type="dxa"/>
            </w:tcMar>
            <w:vAlign w:val="center"/>
          </w:tcPr>
          <w:p w14:paraId="1DE34A2C"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Cypermethrin 26%</w:t>
            </w:r>
          </w:p>
        </w:tc>
        <w:tc>
          <w:tcPr>
            <w:tcW w:w="3851" w:type="dxa"/>
            <w:shd w:val="clear" w:color="auto" w:fill="auto"/>
            <w:tcMar>
              <w:top w:w="80" w:type="dxa"/>
              <w:left w:w="80" w:type="dxa"/>
              <w:bottom w:w="80" w:type="dxa"/>
              <w:right w:w="80" w:type="dxa"/>
            </w:tcMar>
            <w:vAlign w:val="center"/>
          </w:tcPr>
          <w:p w14:paraId="33A134E1" w14:textId="77777777" w:rsidR="00B12FC8" w:rsidRPr="00B12FC8" w:rsidRDefault="00B12FC8" w:rsidP="00B12FC8">
            <w:pPr>
              <w:autoSpaceDE w:val="0"/>
              <w:autoSpaceDN w:val="0"/>
              <w:adjustRightInd w:val="0"/>
              <w:spacing w:line="288" w:lineRule="auto"/>
              <w:textAlignment w:val="center"/>
              <w:rPr>
                <w:rFonts w:ascii="Futura Std Book" w:hAnsi="Futura Std Book"/>
                <w:color w:val="000000"/>
              </w:rPr>
            </w:pPr>
            <w:r w:rsidRPr="00B12FC8">
              <w:rPr>
                <w:rFonts w:ascii="Futura Std Book" w:hAnsi="Futura Std Book" w:cs="Futura Std Book"/>
                <w:color w:val="000000"/>
                <w:sz w:val="18"/>
                <w:szCs w:val="18"/>
              </w:rPr>
              <w:t>Enforcer Over Nite Pest Control Concentrate</w:t>
            </w:r>
          </w:p>
        </w:tc>
      </w:tr>
    </w:tbl>
    <w:p w14:paraId="1E4929A3" w14:textId="29DBBF00" w:rsidR="00F718F3" w:rsidRDefault="00F718F3" w:rsidP="00A727B2">
      <w:pPr>
        <w:pStyle w:val="Heading3"/>
      </w:pPr>
    </w:p>
    <w:p w14:paraId="6E3B3113" w14:textId="77777777" w:rsidR="00424918" w:rsidRPr="00424918" w:rsidRDefault="00424918" w:rsidP="00424918"/>
    <w:tbl>
      <w:tblPr>
        <w:tblW w:w="9630" w:type="dxa"/>
        <w:tblInd w:w="-10" w:type="dxa"/>
        <w:tblBorders>
          <w:top w:val="single" w:sz="8" w:space="0" w:color="A4594D"/>
          <w:left w:val="single" w:sz="8" w:space="0" w:color="A4594D"/>
          <w:bottom w:val="single" w:sz="8" w:space="0" w:color="A4594D"/>
          <w:right w:val="single" w:sz="8" w:space="0" w:color="A4594D"/>
          <w:insideH w:val="single" w:sz="8" w:space="0" w:color="A4594D"/>
          <w:insideV w:val="single" w:sz="8" w:space="0" w:color="A4594D"/>
        </w:tblBorders>
        <w:tblLayout w:type="fixed"/>
        <w:tblCellMar>
          <w:left w:w="0" w:type="dxa"/>
          <w:right w:w="0" w:type="dxa"/>
        </w:tblCellMar>
        <w:tblLook w:val="0000" w:firstRow="0" w:lastRow="0" w:firstColumn="0" w:lastColumn="0" w:noHBand="0" w:noVBand="0"/>
      </w:tblPr>
      <w:tblGrid>
        <w:gridCol w:w="1910"/>
        <w:gridCol w:w="3903"/>
        <w:gridCol w:w="3817"/>
      </w:tblGrid>
      <w:tr w:rsidR="00424918" w:rsidRPr="00424918" w14:paraId="0921BC6D" w14:textId="77777777" w:rsidTr="00424918">
        <w:tblPrEx>
          <w:tblCellMar>
            <w:top w:w="0" w:type="dxa"/>
            <w:left w:w="0" w:type="dxa"/>
            <w:bottom w:w="0" w:type="dxa"/>
            <w:right w:w="0" w:type="dxa"/>
          </w:tblCellMar>
        </w:tblPrEx>
        <w:trPr>
          <w:trHeight w:val="360"/>
        </w:trPr>
        <w:tc>
          <w:tcPr>
            <w:tcW w:w="9630" w:type="dxa"/>
            <w:gridSpan w:val="3"/>
            <w:shd w:val="clear" w:color="auto" w:fill="auto"/>
            <w:tcMar>
              <w:top w:w="80" w:type="dxa"/>
              <w:left w:w="80" w:type="dxa"/>
              <w:bottom w:w="80" w:type="dxa"/>
              <w:right w:w="80" w:type="dxa"/>
            </w:tcMar>
            <w:vAlign w:val="center"/>
          </w:tcPr>
          <w:p w14:paraId="29E31ECF" w14:textId="77777777" w:rsidR="00424918" w:rsidRPr="00424918" w:rsidRDefault="00424918" w:rsidP="00424918">
            <w:pPr>
              <w:autoSpaceDE w:val="0"/>
              <w:autoSpaceDN w:val="0"/>
              <w:adjustRightInd w:val="0"/>
              <w:spacing w:line="288" w:lineRule="auto"/>
              <w:jc w:val="center"/>
              <w:textAlignment w:val="center"/>
              <w:rPr>
                <w:rFonts w:ascii="Futura Std Book" w:hAnsi="Futura Std Book"/>
                <w:color w:val="000000" w:themeColor="text1"/>
              </w:rPr>
            </w:pPr>
            <w:r w:rsidRPr="00424918">
              <w:rPr>
                <w:rFonts w:ascii="Futura Std Book" w:hAnsi="Futura Std Book" w:cs="Futura Std Book"/>
                <w:b/>
                <w:bCs/>
                <w:color w:val="000000" w:themeColor="text1"/>
                <w:sz w:val="18"/>
                <w:szCs w:val="18"/>
              </w:rPr>
              <w:t>Table 3. Examples of Insect Growth Regulators for Cockroach Control</w:t>
            </w:r>
          </w:p>
        </w:tc>
      </w:tr>
      <w:tr w:rsidR="00424918" w:rsidRPr="00424918" w14:paraId="4732322B" w14:textId="77777777" w:rsidTr="00424918">
        <w:tblPrEx>
          <w:tblCellMar>
            <w:top w:w="0" w:type="dxa"/>
            <w:left w:w="0" w:type="dxa"/>
            <w:bottom w:w="0" w:type="dxa"/>
            <w:right w:w="0" w:type="dxa"/>
          </w:tblCellMar>
        </w:tblPrEx>
        <w:trPr>
          <w:trHeight w:val="360"/>
        </w:trPr>
        <w:tc>
          <w:tcPr>
            <w:tcW w:w="1910" w:type="dxa"/>
            <w:shd w:val="clear" w:color="auto" w:fill="auto"/>
            <w:tcMar>
              <w:top w:w="80" w:type="dxa"/>
              <w:left w:w="80" w:type="dxa"/>
              <w:bottom w:w="80" w:type="dxa"/>
              <w:right w:w="80" w:type="dxa"/>
            </w:tcMar>
            <w:vAlign w:val="center"/>
          </w:tcPr>
          <w:p w14:paraId="6E46512D" w14:textId="77777777" w:rsidR="00424918" w:rsidRPr="00424918" w:rsidRDefault="00424918" w:rsidP="00424918">
            <w:pPr>
              <w:autoSpaceDE w:val="0"/>
              <w:autoSpaceDN w:val="0"/>
              <w:adjustRightInd w:val="0"/>
              <w:spacing w:line="288" w:lineRule="auto"/>
              <w:textAlignment w:val="center"/>
              <w:rPr>
                <w:rFonts w:ascii="Futura Std Book" w:hAnsi="Futura Std Book"/>
                <w:color w:val="000000"/>
              </w:rPr>
            </w:pPr>
            <w:r w:rsidRPr="00424918">
              <w:rPr>
                <w:rFonts w:ascii="Futura Std Book" w:hAnsi="Futura Std Book" w:cs="Futura Std Book"/>
                <w:b/>
                <w:bCs/>
                <w:color w:val="000000"/>
                <w:sz w:val="18"/>
                <w:szCs w:val="18"/>
              </w:rPr>
              <w:t>Formulation</w:t>
            </w:r>
          </w:p>
        </w:tc>
        <w:tc>
          <w:tcPr>
            <w:tcW w:w="3903" w:type="dxa"/>
            <w:shd w:val="clear" w:color="auto" w:fill="auto"/>
            <w:tcMar>
              <w:top w:w="80" w:type="dxa"/>
              <w:left w:w="80" w:type="dxa"/>
              <w:bottom w:w="80" w:type="dxa"/>
              <w:right w:w="80" w:type="dxa"/>
            </w:tcMar>
            <w:vAlign w:val="center"/>
          </w:tcPr>
          <w:p w14:paraId="1AA5124D" w14:textId="77777777" w:rsidR="00424918" w:rsidRPr="00424918" w:rsidRDefault="00424918" w:rsidP="00424918">
            <w:pPr>
              <w:autoSpaceDE w:val="0"/>
              <w:autoSpaceDN w:val="0"/>
              <w:adjustRightInd w:val="0"/>
              <w:spacing w:line="288" w:lineRule="auto"/>
              <w:textAlignment w:val="center"/>
              <w:rPr>
                <w:rFonts w:ascii="Futura Std Book" w:hAnsi="Futura Std Book"/>
                <w:color w:val="000000"/>
              </w:rPr>
            </w:pPr>
            <w:r w:rsidRPr="00424918">
              <w:rPr>
                <w:rFonts w:ascii="Futura Std Book" w:hAnsi="Futura Std Book" w:cs="Futura Std Book"/>
                <w:b/>
                <w:bCs/>
                <w:color w:val="000000"/>
                <w:sz w:val="18"/>
                <w:szCs w:val="18"/>
              </w:rPr>
              <w:t>Active Ingredient</w:t>
            </w:r>
          </w:p>
        </w:tc>
        <w:tc>
          <w:tcPr>
            <w:tcW w:w="3817" w:type="dxa"/>
            <w:shd w:val="clear" w:color="auto" w:fill="auto"/>
            <w:tcMar>
              <w:top w:w="80" w:type="dxa"/>
              <w:left w:w="80" w:type="dxa"/>
              <w:bottom w:w="80" w:type="dxa"/>
              <w:right w:w="80" w:type="dxa"/>
            </w:tcMar>
            <w:vAlign w:val="center"/>
          </w:tcPr>
          <w:p w14:paraId="49BBDDA0" w14:textId="77777777" w:rsidR="00424918" w:rsidRPr="00424918" w:rsidRDefault="00424918" w:rsidP="00424918">
            <w:pPr>
              <w:autoSpaceDE w:val="0"/>
              <w:autoSpaceDN w:val="0"/>
              <w:adjustRightInd w:val="0"/>
              <w:spacing w:line="288" w:lineRule="auto"/>
              <w:textAlignment w:val="center"/>
              <w:rPr>
                <w:rFonts w:ascii="Futura Std Book" w:hAnsi="Futura Std Book"/>
                <w:color w:val="000000"/>
              </w:rPr>
            </w:pPr>
            <w:r w:rsidRPr="00424918">
              <w:rPr>
                <w:rFonts w:ascii="Futura Std Book" w:hAnsi="Futura Std Book" w:cs="Futura Std Book"/>
                <w:b/>
                <w:bCs/>
                <w:color w:val="000000"/>
                <w:sz w:val="18"/>
                <w:szCs w:val="18"/>
              </w:rPr>
              <w:t>Brand Name (examples)</w:t>
            </w:r>
          </w:p>
        </w:tc>
      </w:tr>
      <w:tr w:rsidR="00424918" w:rsidRPr="00424918" w14:paraId="03F42059" w14:textId="77777777" w:rsidTr="00424918">
        <w:tblPrEx>
          <w:tblCellMar>
            <w:top w:w="0" w:type="dxa"/>
            <w:left w:w="0" w:type="dxa"/>
            <w:bottom w:w="0" w:type="dxa"/>
            <w:right w:w="0" w:type="dxa"/>
          </w:tblCellMar>
        </w:tblPrEx>
        <w:trPr>
          <w:trHeight w:val="288"/>
        </w:trPr>
        <w:tc>
          <w:tcPr>
            <w:tcW w:w="1910" w:type="dxa"/>
            <w:vMerge w:val="restart"/>
            <w:shd w:val="clear" w:color="auto" w:fill="auto"/>
            <w:tcMar>
              <w:top w:w="80" w:type="dxa"/>
              <w:left w:w="80" w:type="dxa"/>
              <w:bottom w:w="80" w:type="dxa"/>
              <w:right w:w="80" w:type="dxa"/>
            </w:tcMar>
          </w:tcPr>
          <w:p w14:paraId="6BBB7CCD" w14:textId="77777777" w:rsidR="00424918" w:rsidRPr="00424918" w:rsidRDefault="00424918" w:rsidP="00424918">
            <w:pPr>
              <w:autoSpaceDE w:val="0"/>
              <w:autoSpaceDN w:val="0"/>
              <w:adjustRightInd w:val="0"/>
              <w:spacing w:line="288" w:lineRule="auto"/>
              <w:textAlignment w:val="center"/>
              <w:rPr>
                <w:rFonts w:ascii="Futura Std Book" w:hAnsi="Futura Std Book" w:cs="Futura Std Book"/>
                <w:b/>
                <w:bCs/>
                <w:color w:val="000000"/>
                <w:sz w:val="18"/>
                <w:szCs w:val="18"/>
              </w:rPr>
            </w:pPr>
            <w:r w:rsidRPr="00424918">
              <w:rPr>
                <w:rFonts w:ascii="Futura Std Book" w:hAnsi="Futura Std Book" w:cs="Futura Std Book"/>
                <w:b/>
                <w:bCs/>
                <w:color w:val="000000"/>
                <w:sz w:val="18"/>
                <w:szCs w:val="18"/>
              </w:rPr>
              <w:t>IGRs</w:t>
            </w:r>
          </w:p>
          <w:p w14:paraId="12AFB4DE" w14:textId="77777777" w:rsidR="00424918" w:rsidRPr="00424918" w:rsidRDefault="00424918" w:rsidP="00424918">
            <w:pPr>
              <w:autoSpaceDE w:val="0"/>
              <w:autoSpaceDN w:val="0"/>
              <w:adjustRightInd w:val="0"/>
              <w:spacing w:line="288" w:lineRule="auto"/>
              <w:textAlignment w:val="center"/>
              <w:rPr>
                <w:rFonts w:ascii="Futura Std Book" w:hAnsi="Futura Std Book"/>
                <w:color w:val="000000"/>
              </w:rPr>
            </w:pPr>
          </w:p>
        </w:tc>
        <w:tc>
          <w:tcPr>
            <w:tcW w:w="3903" w:type="dxa"/>
            <w:shd w:val="clear" w:color="auto" w:fill="auto"/>
            <w:tcMar>
              <w:top w:w="80" w:type="dxa"/>
              <w:left w:w="80" w:type="dxa"/>
              <w:bottom w:w="80" w:type="dxa"/>
              <w:right w:w="80" w:type="dxa"/>
            </w:tcMar>
            <w:vAlign w:val="center"/>
          </w:tcPr>
          <w:p w14:paraId="79BA6DCE" w14:textId="77777777" w:rsidR="00424918" w:rsidRPr="00424918" w:rsidRDefault="00424918" w:rsidP="00424918">
            <w:pPr>
              <w:autoSpaceDE w:val="0"/>
              <w:autoSpaceDN w:val="0"/>
              <w:adjustRightInd w:val="0"/>
              <w:spacing w:line="288" w:lineRule="auto"/>
              <w:textAlignment w:val="center"/>
              <w:rPr>
                <w:rFonts w:ascii="Futura Std Book" w:hAnsi="Futura Std Book"/>
                <w:color w:val="000000"/>
              </w:rPr>
            </w:pPr>
            <w:r w:rsidRPr="00424918">
              <w:rPr>
                <w:rFonts w:ascii="Futura Std Book" w:hAnsi="Futura Std Book" w:cs="Futura Std Book"/>
                <w:color w:val="000000"/>
                <w:sz w:val="18"/>
                <w:szCs w:val="18"/>
              </w:rPr>
              <w:lastRenderedPageBreak/>
              <w:t>Hydroprene 9%</w:t>
            </w:r>
          </w:p>
        </w:tc>
        <w:tc>
          <w:tcPr>
            <w:tcW w:w="3817" w:type="dxa"/>
            <w:shd w:val="clear" w:color="auto" w:fill="auto"/>
            <w:tcMar>
              <w:top w:w="80" w:type="dxa"/>
              <w:left w:w="80" w:type="dxa"/>
              <w:bottom w:w="80" w:type="dxa"/>
              <w:right w:w="80" w:type="dxa"/>
            </w:tcMar>
            <w:vAlign w:val="center"/>
          </w:tcPr>
          <w:p w14:paraId="00136AC8" w14:textId="77777777" w:rsidR="00424918" w:rsidRPr="00424918" w:rsidRDefault="00424918" w:rsidP="00424918">
            <w:pPr>
              <w:autoSpaceDE w:val="0"/>
              <w:autoSpaceDN w:val="0"/>
              <w:adjustRightInd w:val="0"/>
              <w:spacing w:line="288" w:lineRule="auto"/>
              <w:textAlignment w:val="center"/>
              <w:rPr>
                <w:rFonts w:ascii="Futura Std Book" w:hAnsi="Futura Std Book"/>
                <w:color w:val="000000"/>
              </w:rPr>
            </w:pPr>
            <w:r w:rsidRPr="00424918">
              <w:rPr>
                <w:rFonts w:ascii="Futura Std Book" w:hAnsi="Futura Std Book" w:cs="Futura Std Book"/>
                <w:color w:val="000000"/>
                <w:sz w:val="18"/>
                <w:szCs w:val="18"/>
              </w:rPr>
              <w:t>Gentrol IGR Concentrate</w:t>
            </w:r>
          </w:p>
        </w:tc>
      </w:tr>
      <w:tr w:rsidR="00424918" w:rsidRPr="00424918" w14:paraId="5C83052A" w14:textId="77777777" w:rsidTr="00424918">
        <w:tblPrEx>
          <w:tblCellMar>
            <w:top w:w="0" w:type="dxa"/>
            <w:left w:w="0" w:type="dxa"/>
            <w:bottom w:w="0" w:type="dxa"/>
            <w:right w:w="0" w:type="dxa"/>
          </w:tblCellMar>
        </w:tblPrEx>
        <w:trPr>
          <w:trHeight w:val="288"/>
        </w:trPr>
        <w:tc>
          <w:tcPr>
            <w:tcW w:w="1910" w:type="dxa"/>
            <w:vMerge/>
            <w:shd w:val="clear" w:color="auto" w:fill="auto"/>
          </w:tcPr>
          <w:p w14:paraId="4789B7D2" w14:textId="77777777" w:rsidR="00424918" w:rsidRPr="00424918" w:rsidRDefault="00424918" w:rsidP="00424918">
            <w:pPr>
              <w:autoSpaceDE w:val="0"/>
              <w:autoSpaceDN w:val="0"/>
              <w:adjustRightInd w:val="0"/>
              <w:rPr>
                <w:rFonts w:ascii="Futura Std Book" w:hAnsi="Futura Std Book"/>
              </w:rPr>
            </w:pPr>
          </w:p>
        </w:tc>
        <w:tc>
          <w:tcPr>
            <w:tcW w:w="3903" w:type="dxa"/>
            <w:shd w:val="clear" w:color="auto" w:fill="auto"/>
            <w:tcMar>
              <w:top w:w="80" w:type="dxa"/>
              <w:left w:w="80" w:type="dxa"/>
              <w:bottom w:w="80" w:type="dxa"/>
              <w:right w:w="80" w:type="dxa"/>
            </w:tcMar>
            <w:vAlign w:val="center"/>
          </w:tcPr>
          <w:p w14:paraId="095DD159" w14:textId="77777777" w:rsidR="00424918" w:rsidRPr="00424918" w:rsidRDefault="00424918" w:rsidP="00424918">
            <w:pPr>
              <w:autoSpaceDE w:val="0"/>
              <w:autoSpaceDN w:val="0"/>
              <w:adjustRightInd w:val="0"/>
              <w:spacing w:line="288" w:lineRule="auto"/>
              <w:textAlignment w:val="center"/>
              <w:rPr>
                <w:rFonts w:ascii="Futura Std Book" w:hAnsi="Futura Std Book"/>
                <w:color w:val="000000"/>
              </w:rPr>
            </w:pPr>
            <w:r w:rsidRPr="00424918">
              <w:rPr>
                <w:rFonts w:ascii="Futura Std Book" w:hAnsi="Futura Std Book" w:cs="Futura Std Book"/>
                <w:color w:val="000000"/>
                <w:sz w:val="18"/>
                <w:szCs w:val="18"/>
              </w:rPr>
              <w:t>Hydroprene 90.06%</w:t>
            </w:r>
          </w:p>
        </w:tc>
        <w:tc>
          <w:tcPr>
            <w:tcW w:w="3817" w:type="dxa"/>
            <w:shd w:val="clear" w:color="auto" w:fill="auto"/>
            <w:tcMar>
              <w:top w:w="80" w:type="dxa"/>
              <w:left w:w="80" w:type="dxa"/>
              <w:bottom w:w="80" w:type="dxa"/>
              <w:right w:w="80" w:type="dxa"/>
            </w:tcMar>
            <w:vAlign w:val="center"/>
          </w:tcPr>
          <w:p w14:paraId="6F34ED5D" w14:textId="77777777" w:rsidR="00424918" w:rsidRPr="00424918" w:rsidRDefault="00424918" w:rsidP="00424918">
            <w:pPr>
              <w:autoSpaceDE w:val="0"/>
              <w:autoSpaceDN w:val="0"/>
              <w:adjustRightInd w:val="0"/>
              <w:spacing w:line="288" w:lineRule="auto"/>
              <w:textAlignment w:val="center"/>
              <w:rPr>
                <w:rFonts w:ascii="Futura Std Book" w:hAnsi="Futura Std Book"/>
                <w:color w:val="000000"/>
              </w:rPr>
            </w:pPr>
            <w:r w:rsidRPr="00424918">
              <w:rPr>
                <w:rFonts w:ascii="Futura Std Book" w:hAnsi="Futura Std Book" w:cs="Futura Std Book"/>
                <w:color w:val="000000"/>
                <w:sz w:val="18"/>
                <w:szCs w:val="18"/>
              </w:rPr>
              <w:t>Gentrol Point Source</w:t>
            </w:r>
          </w:p>
        </w:tc>
      </w:tr>
      <w:tr w:rsidR="00424918" w:rsidRPr="00424918" w14:paraId="6401886E" w14:textId="77777777" w:rsidTr="00424918">
        <w:tblPrEx>
          <w:tblCellMar>
            <w:top w:w="0" w:type="dxa"/>
            <w:left w:w="0" w:type="dxa"/>
            <w:bottom w:w="0" w:type="dxa"/>
            <w:right w:w="0" w:type="dxa"/>
          </w:tblCellMar>
        </w:tblPrEx>
        <w:trPr>
          <w:trHeight w:val="288"/>
        </w:trPr>
        <w:tc>
          <w:tcPr>
            <w:tcW w:w="1910" w:type="dxa"/>
            <w:vMerge/>
            <w:shd w:val="clear" w:color="auto" w:fill="auto"/>
          </w:tcPr>
          <w:p w14:paraId="296A0A2E" w14:textId="77777777" w:rsidR="00424918" w:rsidRPr="00424918" w:rsidRDefault="00424918" w:rsidP="00424918">
            <w:pPr>
              <w:autoSpaceDE w:val="0"/>
              <w:autoSpaceDN w:val="0"/>
              <w:adjustRightInd w:val="0"/>
              <w:rPr>
                <w:rFonts w:ascii="Futura Std Book" w:hAnsi="Futura Std Book"/>
              </w:rPr>
            </w:pPr>
          </w:p>
        </w:tc>
        <w:tc>
          <w:tcPr>
            <w:tcW w:w="3903" w:type="dxa"/>
            <w:shd w:val="clear" w:color="auto" w:fill="auto"/>
            <w:tcMar>
              <w:top w:w="80" w:type="dxa"/>
              <w:left w:w="80" w:type="dxa"/>
              <w:bottom w:w="80" w:type="dxa"/>
              <w:right w:w="80" w:type="dxa"/>
            </w:tcMar>
            <w:vAlign w:val="center"/>
          </w:tcPr>
          <w:p w14:paraId="64154C18" w14:textId="77777777" w:rsidR="00424918" w:rsidRPr="00424918" w:rsidRDefault="00424918" w:rsidP="00424918">
            <w:pPr>
              <w:autoSpaceDE w:val="0"/>
              <w:autoSpaceDN w:val="0"/>
              <w:adjustRightInd w:val="0"/>
              <w:spacing w:line="288" w:lineRule="auto"/>
              <w:textAlignment w:val="center"/>
              <w:rPr>
                <w:rFonts w:ascii="Futura Std Book" w:hAnsi="Futura Std Book"/>
                <w:color w:val="000000"/>
              </w:rPr>
            </w:pPr>
            <w:r w:rsidRPr="00424918">
              <w:rPr>
                <w:rFonts w:ascii="Futura Std Book" w:hAnsi="Futura Std Book" w:cs="Futura Std Book"/>
                <w:color w:val="000000"/>
                <w:sz w:val="18"/>
                <w:szCs w:val="18"/>
              </w:rPr>
              <w:t xml:space="preserve">Pyriproxyfen 1.3% </w:t>
            </w:r>
          </w:p>
        </w:tc>
        <w:tc>
          <w:tcPr>
            <w:tcW w:w="3817" w:type="dxa"/>
            <w:shd w:val="clear" w:color="auto" w:fill="auto"/>
            <w:tcMar>
              <w:top w:w="80" w:type="dxa"/>
              <w:left w:w="80" w:type="dxa"/>
              <w:bottom w:w="80" w:type="dxa"/>
              <w:right w:w="80" w:type="dxa"/>
            </w:tcMar>
            <w:vAlign w:val="center"/>
          </w:tcPr>
          <w:p w14:paraId="20151634" w14:textId="77777777" w:rsidR="00424918" w:rsidRPr="00424918" w:rsidRDefault="00424918" w:rsidP="00424918">
            <w:pPr>
              <w:autoSpaceDE w:val="0"/>
              <w:autoSpaceDN w:val="0"/>
              <w:adjustRightInd w:val="0"/>
              <w:spacing w:line="288" w:lineRule="auto"/>
              <w:textAlignment w:val="center"/>
              <w:rPr>
                <w:rFonts w:ascii="Futura Std Book" w:hAnsi="Futura Std Book"/>
                <w:color w:val="000000"/>
              </w:rPr>
            </w:pPr>
            <w:r w:rsidRPr="00424918">
              <w:rPr>
                <w:rFonts w:ascii="Futura Std Book" w:hAnsi="Futura Std Book" w:cs="Futura Std Book"/>
                <w:color w:val="000000"/>
                <w:sz w:val="18"/>
                <w:szCs w:val="18"/>
              </w:rPr>
              <w:t>Martin’s I.G. Regulator</w:t>
            </w:r>
          </w:p>
        </w:tc>
      </w:tr>
    </w:tbl>
    <w:p w14:paraId="60EE315C" w14:textId="77777777" w:rsidR="00F718F3" w:rsidRDefault="00F718F3" w:rsidP="00A727B2">
      <w:pPr>
        <w:pStyle w:val="Heading3"/>
      </w:pPr>
    </w:p>
    <w:p w14:paraId="70BC573E" w14:textId="77777777" w:rsidR="00F718F3" w:rsidRDefault="00F718F3" w:rsidP="00A727B2">
      <w:pPr>
        <w:pStyle w:val="Heading3"/>
      </w:pPr>
    </w:p>
    <w:tbl>
      <w:tblPr>
        <w:tblW w:w="9630" w:type="dxa"/>
        <w:tblInd w:w="-10" w:type="dxa"/>
        <w:tblBorders>
          <w:top w:val="single" w:sz="8" w:space="0" w:color="A4594D"/>
          <w:left w:val="single" w:sz="8" w:space="0" w:color="A4594D"/>
          <w:bottom w:val="single" w:sz="8" w:space="0" w:color="A4594D"/>
          <w:right w:val="single" w:sz="8" w:space="0" w:color="A4594D"/>
          <w:insideH w:val="single" w:sz="8" w:space="0" w:color="A4594D"/>
          <w:insideV w:val="single" w:sz="8" w:space="0" w:color="A4594D"/>
        </w:tblBorders>
        <w:tblLayout w:type="fixed"/>
        <w:tblCellMar>
          <w:left w:w="0" w:type="dxa"/>
          <w:right w:w="0" w:type="dxa"/>
        </w:tblCellMar>
        <w:tblLook w:val="0000" w:firstRow="0" w:lastRow="0" w:firstColumn="0" w:lastColumn="0" w:noHBand="0" w:noVBand="0"/>
      </w:tblPr>
      <w:tblGrid>
        <w:gridCol w:w="1905"/>
        <w:gridCol w:w="4025"/>
        <w:gridCol w:w="3700"/>
      </w:tblGrid>
      <w:tr w:rsidR="005B5C0B" w:rsidRPr="005B5C0B" w14:paraId="0BE9D971" w14:textId="77777777" w:rsidTr="00B01F52">
        <w:tblPrEx>
          <w:tblCellMar>
            <w:top w:w="0" w:type="dxa"/>
            <w:left w:w="0" w:type="dxa"/>
            <w:bottom w:w="0" w:type="dxa"/>
            <w:right w:w="0" w:type="dxa"/>
          </w:tblCellMar>
        </w:tblPrEx>
        <w:trPr>
          <w:trHeight w:val="360"/>
        </w:trPr>
        <w:tc>
          <w:tcPr>
            <w:tcW w:w="9630" w:type="dxa"/>
            <w:gridSpan w:val="3"/>
            <w:shd w:val="clear" w:color="auto" w:fill="auto"/>
            <w:tcMar>
              <w:top w:w="80" w:type="dxa"/>
              <w:left w:w="80" w:type="dxa"/>
              <w:bottom w:w="80" w:type="dxa"/>
              <w:right w:w="80" w:type="dxa"/>
            </w:tcMar>
            <w:vAlign w:val="center"/>
          </w:tcPr>
          <w:p w14:paraId="3C2C55F1" w14:textId="77777777" w:rsidR="005B5C0B" w:rsidRPr="005B5C0B" w:rsidRDefault="005B5C0B" w:rsidP="005B5C0B">
            <w:pPr>
              <w:autoSpaceDE w:val="0"/>
              <w:autoSpaceDN w:val="0"/>
              <w:adjustRightInd w:val="0"/>
              <w:spacing w:line="288" w:lineRule="auto"/>
              <w:jc w:val="center"/>
              <w:textAlignment w:val="center"/>
              <w:rPr>
                <w:rFonts w:ascii="Futura Std Book" w:hAnsi="Futura Std Book"/>
                <w:color w:val="000000" w:themeColor="text1"/>
              </w:rPr>
            </w:pPr>
            <w:r w:rsidRPr="005B5C0B">
              <w:rPr>
                <w:rFonts w:ascii="Futura Std Book" w:hAnsi="Futura Std Book" w:cs="Futura Std Book"/>
                <w:b/>
                <w:bCs/>
                <w:color w:val="000000" w:themeColor="text1"/>
                <w:sz w:val="18"/>
                <w:szCs w:val="18"/>
              </w:rPr>
              <w:t>Table 4. Examples of Dust Treatments for Cockroach Control</w:t>
            </w:r>
          </w:p>
        </w:tc>
      </w:tr>
      <w:tr w:rsidR="005B5C0B" w:rsidRPr="005B5C0B" w14:paraId="6B99FB81" w14:textId="77777777" w:rsidTr="00B01F52">
        <w:tblPrEx>
          <w:tblCellMar>
            <w:top w:w="0" w:type="dxa"/>
            <w:left w:w="0" w:type="dxa"/>
            <w:bottom w:w="0" w:type="dxa"/>
            <w:right w:w="0" w:type="dxa"/>
          </w:tblCellMar>
        </w:tblPrEx>
        <w:trPr>
          <w:trHeight w:val="360"/>
        </w:trPr>
        <w:tc>
          <w:tcPr>
            <w:tcW w:w="1905" w:type="dxa"/>
            <w:shd w:val="clear" w:color="auto" w:fill="auto"/>
            <w:tcMar>
              <w:top w:w="80" w:type="dxa"/>
              <w:left w:w="80" w:type="dxa"/>
              <w:bottom w:w="80" w:type="dxa"/>
              <w:right w:w="80" w:type="dxa"/>
            </w:tcMar>
            <w:vAlign w:val="center"/>
          </w:tcPr>
          <w:p w14:paraId="25478431" w14:textId="77777777" w:rsidR="005B5C0B" w:rsidRPr="005B5C0B" w:rsidRDefault="005B5C0B" w:rsidP="005B5C0B">
            <w:pPr>
              <w:autoSpaceDE w:val="0"/>
              <w:autoSpaceDN w:val="0"/>
              <w:adjustRightInd w:val="0"/>
              <w:spacing w:line="288" w:lineRule="auto"/>
              <w:textAlignment w:val="center"/>
              <w:rPr>
                <w:rFonts w:ascii="Futura Std Book" w:hAnsi="Futura Std Book"/>
                <w:color w:val="000000"/>
              </w:rPr>
            </w:pPr>
            <w:r w:rsidRPr="005B5C0B">
              <w:rPr>
                <w:rFonts w:ascii="Futura Std Book" w:hAnsi="Futura Std Book" w:cs="Futura Std Book"/>
                <w:b/>
                <w:bCs/>
                <w:color w:val="000000"/>
                <w:sz w:val="18"/>
                <w:szCs w:val="18"/>
              </w:rPr>
              <w:t>Formulation</w:t>
            </w:r>
          </w:p>
        </w:tc>
        <w:tc>
          <w:tcPr>
            <w:tcW w:w="4025" w:type="dxa"/>
            <w:shd w:val="clear" w:color="auto" w:fill="auto"/>
            <w:tcMar>
              <w:top w:w="80" w:type="dxa"/>
              <w:left w:w="80" w:type="dxa"/>
              <w:bottom w:w="80" w:type="dxa"/>
              <w:right w:w="80" w:type="dxa"/>
            </w:tcMar>
            <w:vAlign w:val="center"/>
          </w:tcPr>
          <w:p w14:paraId="43A711DC" w14:textId="77777777" w:rsidR="005B5C0B" w:rsidRPr="005B5C0B" w:rsidRDefault="005B5C0B" w:rsidP="005B5C0B">
            <w:pPr>
              <w:autoSpaceDE w:val="0"/>
              <w:autoSpaceDN w:val="0"/>
              <w:adjustRightInd w:val="0"/>
              <w:spacing w:line="288" w:lineRule="auto"/>
              <w:textAlignment w:val="center"/>
              <w:rPr>
                <w:rFonts w:ascii="Futura Std Book" w:hAnsi="Futura Std Book"/>
                <w:color w:val="000000"/>
              </w:rPr>
            </w:pPr>
            <w:r w:rsidRPr="005B5C0B">
              <w:rPr>
                <w:rFonts w:ascii="Futura Std Book" w:hAnsi="Futura Std Book" w:cs="Futura Std Book"/>
                <w:b/>
                <w:bCs/>
                <w:color w:val="000000"/>
                <w:sz w:val="18"/>
                <w:szCs w:val="18"/>
              </w:rPr>
              <w:t>Active Ingredient</w:t>
            </w:r>
          </w:p>
        </w:tc>
        <w:tc>
          <w:tcPr>
            <w:tcW w:w="3700" w:type="dxa"/>
            <w:shd w:val="clear" w:color="auto" w:fill="auto"/>
            <w:tcMar>
              <w:top w:w="80" w:type="dxa"/>
              <w:left w:w="80" w:type="dxa"/>
              <w:bottom w:w="80" w:type="dxa"/>
              <w:right w:w="80" w:type="dxa"/>
            </w:tcMar>
            <w:vAlign w:val="center"/>
          </w:tcPr>
          <w:p w14:paraId="7B64F864" w14:textId="77777777" w:rsidR="005B5C0B" w:rsidRPr="005B5C0B" w:rsidRDefault="005B5C0B" w:rsidP="005B5C0B">
            <w:pPr>
              <w:autoSpaceDE w:val="0"/>
              <w:autoSpaceDN w:val="0"/>
              <w:adjustRightInd w:val="0"/>
              <w:spacing w:line="288" w:lineRule="auto"/>
              <w:textAlignment w:val="center"/>
              <w:rPr>
                <w:rFonts w:ascii="Futura Std Book" w:hAnsi="Futura Std Book"/>
                <w:color w:val="000000"/>
              </w:rPr>
            </w:pPr>
            <w:r w:rsidRPr="005B5C0B">
              <w:rPr>
                <w:rFonts w:ascii="Futura Std Book" w:hAnsi="Futura Std Book" w:cs="Futura Std Book"/>
                <w:b/>
                <w:bCs/>
                <w:color w:val="000000"/>
                <w:sz w:val="18"/>
                <w:szCs w:val="18"/>
              </w:rPr>
              <w:t>Brand Name (examples)</w:t>
            </w:r>
          </w:p>
        </w:tc>
      </w:tr>
      <w:tr w:rsidR="005B5C0B" w:rsidRPr="005B5C0B" w14:paraId="581B8694" w14:textId="77777777" w:rsidTr="00B01F52">
        <w:tblPrEx>
          <w:tblCellMar>
            <w:top w:w="0" w:type="dxa"/>
            <w:left w:w="0" w:type="dxa"/>
            <w:bottom w:w="0" w:type="dxa"/>
            <w:right w:w="0" w:type="dxa"/>
          </w:tblCellMar>
        </w:tblPrEx>
        <w:trPr>
          <w:trHeight w:val="288"/>
        </w:trPr>
        <w:tc>
          <w:tcPr>
            <w:tcW w:w="1905" w:type="dxa"/>
            <w:vMerge w:val="restart"/>
            <w:shd w:val="clear" w:color="auto" w:fill="auto"/>
            <w:tcMar>
              <w:top w:w="80" w:type="dxa"/>
              <w:left w:w="80" w:type="dxa"/>
              <w:bottom w:w="80" w:type="dxa"/>
              <w:right w:w="80" w:type="dxa"/>
            </w:tcMar>
          </w:tcPr>
          <w:p w14:paraId="0D52625A" w14:textId="77777777" w:rsidR="005B5C0B" w:rsidRPr="005B5C0B" w:rsidRDefault="005B5C0B" w:rsidP="005B5C0B">
            <w:pPr>
              <w:autoSpaceDE w:val="0"/>
              <w:autoSpaceDN w:val="0"/>
              <w:adjustRightInd w:val="0"/>
              <w:spacing w:line="288" w:lineRule="auto"/>
              <w:textAlignment w:val="center"/>
              <w:rPr>
                <w:rFonts w:ascii="Futura Std Book" w:hAnsi="Futura Std Book"/>
                <w:color w:val="000000"/>
              </w:rPr>
            </w:pPr>
            <w:r w:rsidRPr="005B5C0B">
              <w:rPr>
                <w:rFonts w:ascii="Futura Std Book" w:hAnsi="Futura Std Book" w:cs="Futura Std Book"/>
                <w:b/>
                <w:bCs/>
                <w:color w:val="000000"/>
                <w:sz w:val="18"/>
                <w:szCs w:val="18"/>
              </w:rPr>
              <w:t>Dust</w:t>
            </w:r>
          </w:p>
        </w:tc>
        <w:tc>
          <w:tcPr>
            <w:tcW w:w="4025" w:type="dxa"/>
            <w:shd w:val="clear" w:color="auto" w:fill="auto"/>
            <w:tcMar>
              <w:top w:w="80" w:type="dxa"/>
              <w:left w:w="80" w:type="dxa"/>
              <w:bottom w:w="80" w:type="dxa"/>
              <w:right w:w="80" w:type="dxa"/>
            </w:tcMar>
            <w:vAlign w:val="center"/>
          </w:tcPr>
          <w:p w14:paraId="2C93CC1F" w14:textId="77777777" w:rsidR="005B5C0B" w:rsidRPr="005B5C0B" w:rsidRDefault="005B5C0B" w:rsidP="005B5C0B">
            <w:pPr>
              <w:autoSpaceDE w:val="0"/>
              <w:autoSpaceDN w:val="0"/>
              <w:adjustRightInd w:val="0"/>
              <w:spacing w:line="288" w:lineRule="auto"/>
              <w:textAlignment w:val="center"/>
              <w:rPr>
                <w:rFonts w:ascii="Futura Std Book" w:hAnsi="Futura Std Book"/>
                <w:color w:val="000000"/>
              </w:rPr>
            </w:pPr>
            <w:r w:rsidRPr="005B5C0B">
              <w:rPr>
                <w:rFonts w:ascii="Futura Std Book" w:hAnsi="Futura Std Book" w:cs="Futura Std Book"/>
                <w:color w:val="000000"/>
                <w:sz w:val="18"/>
                <w:szCs w:val="18"/>
              </w:rPr>
              <w:t>Deltamethrin 0.05%</w:t>
            </w:r>
          </w:p>
        </w:tc>
        <w:tc>
          <w:tcPr>
            <w:tcW w:w="3700" w:type="dxa"/>
            <w:shd w:val="clear" w:color="auto" w:fill="auto"/>
            <w:tcMar>
              <w:top w:w="80" w:type="dxa"/>
              <w:left w:w="80" w:type="dxa"/>
              <w:bottom w:w="80" w:type="dxa"/>
              <w:right w:w="80" w:type="dxa"/>
            </w:tcMar>
            <w:vAlign w:val="center"/>
          </w:tcPr>
          <w:p w14:paraId="3D0A884B" w14:textId="77777777" w:rsidR="005B5C0B" w:rsidRPr="005B5C0B" w:rsidRDefault="005B5C0B" w:rsidP="005B5C0B">
            <w:pPr>
              <w:autoSpaceDE w:val="0"/>
              <w:autoSpaceDN w:val="0"/>
              <w:adjustRightInd w:val="0"/>
              <w:spacing w:line="288" w:lineRule="auto"/>
              <w:textAlignment w:val="center"/>
              <w:rPr>
                <w:rFonts w:ascii="Futura Std Book" w:hAnsi="Futura Std Book"/>
                <w:color w:val="000000"/>
              </w:rPr>
            </w:pPr>
            <w:r w:rsidRPr="005B5C0B">
              <w:rPr>
                <w:rFonts w:ascii="Futura Std Book" w:hAnsi="Futura Std Book" w:cs="Futura Std Book"/>
                <w:color w:val="000000"/>
                <w:sz w:val="18"/>
                <w:szCs w:val="18"/>
              </w:rPr>
              <w:t>Terro Ant Dust</w:t>
            </w:r>
          </w:p>
        </w:tc>
      </w:tr>
      <w:tr w:rsidR="005B5C0B" w:rsidRPr="005B5C0B" w14:paraId="337D0A8F" w14:textId="77777777" w:rsidTr="00B01F52">
        <w:tblPrEx>
          <w:tblCellMar>
            <w:top w:w="0" w:type="dxa"/>
            <w:left w:w="0" w:type="dxa"/>
            <w:bottom w:w="0" w:type="dxa"/>
            <w:right w:w="0" w:type="dxa"/>
          </w:tblCellMar>
        </w:tblPrEx>
        <w:trPr>
          <w:trHeight w:val="308"/>
        </w:trPr>
        <w:tc>
          <w:tcPr>
            <w:tcW w:w="1905" w:type="dxa"/>
            <w:vMerge/>
            <w:shd w:val="clear" w:color="auto" w:fill="auto"/>
          </w:tcPr>
          <w:p w14:paraId="3306B3BC" w14:textId="77777777" w:rsidR="005B5C0B" w:rsidRPr="005B5C0B" w:rsidRDefault="005B5C0B" w:rsidP="005B5C0B">
            <w:pPr>
              <w:autoSpaceDE w:val="0"/>
              <w:autoSpaceDN w:val="0"/>
              <w:adjustRightInd w:val="0"/>
              <w:rPr>
                <w:rFonts w:ascii="Futura Std Book" w:hAnsi="Futura Std Book"/>
              </w:rPr>
            </w:pPr>
          </w:p>
        </w:tc>
        <w:tc>
          <w:tcPr>
            <w:tcW w:w="4025" w:type="dxa"/>
            <w:shd w:val="clear" w:color="auto" w:fill="auto"/>
            <w:tcMar>
              <w:top w:w="80" w:type="dxa"/>
              <w:left w:w="80" w:type="dxa"/>
              <w:bottom w:w="80" w:type="dxa"/>
              <w:right w:w="80" w:type="dxa"/>
            </w:tcMar>
            <w:vAlign w:val="center"/>
          </w:tcPr>
          <w:p w14:paraId="2329F037" w14:textId="77777777" w:rsidR="005B5C0B" w:rsidRPr="005B5C0B" w:rsidRDefault="005B5C0B" w:rsidP="005B5C0B">
            <w:pPr>
              <w:autoSpaceDE w:val="0"/>
              <w:autoSpaceDN w:val="0"/>
              <w:adjustRightInd w:val="0"/>
              <w:spacing w:line="288" w:lineRule="auto"/>
              <w:textAlignment w:val="center"/>
              <w:rPr>
                <w:rFonts w:ascii="Futura Std Book" w:hAnsi="Futura Std Book"/>
                <w:color w:val="000000"/>
              </w:rPr>
            </w:pPr>
            <w:r w:rsidRPr="005B5C0B">
              <w:rPr>
                <w:rFonts w:ascii="Futura Std Book" w:hAnsi="Futura Std Book" w:cs="Futura Std Book"/>
                <w:color w:val="000000"/>
                <w:sz w:val="18"/>
                <w:szCs w:val="18"/>
              </w:rPr>
              <w:t>Deltamethrin 0.05%</w:t>
            </w:r>
          </w:p>
        </w:tc>
        <w:tc>
          <w:tcPr>
            <w:tcW w:w="3700" w:type="dxa"/>
            <w:shd w:val="clear" w:color="auto" w:fill="auto"/>
            <w:tcMar>
              <w:top w:w="80" w:type="dxa"/>
              <w:left w:w="80" w:type="dxa"/>
              <w:bottom w:w="80" w:type="dxa"/>
              <w:right w:w="80" w:type="dxa"/>
            </w:tcMar>
            <w:vAlign w:val="center"/>
          </w:tcPr>
          <w:p w14:paraId="1AF13B4F" w14:textId="77777777" w:rsidR="005B5C0B" w:rsidRPr="005B5C0B" w:rsidRDefault="005B5C0B" w:rsidP="005B5C0B">
            <w:pPr>
              <w:autoSpaceDE w:val="0"/>
              <w:autoSpaceDN w:val="0"/>
              <w:adjustRightInd w:val="0"/>
              <w:spacing w:line="288" w:lineRule="auto"/>
              <w:textAlignment w:val="center"/>
              <w:rPr>
                <w:rFonts w:ascii="Futura Std Book" w:hAnsi="Futura Std Book"/>
                <w:color w:val="000000"/>
              </w:rPr>
            </w:pPr>
            <w:r w:rsidRPr="005B5C0B">
              <w:rPr>
                <w:rFonts w:ascii="Futura Std Book" w:hAnsi="Futura Std Book" w:cs="Futura Std Book"/>
                <w:color w:val="000000"/>
                <w:sz w:val="18"/>
                <w:szCs w:val="18"/>
              </w:rPr>
              <w:t>Delta Dust</w:t>
            </w:r>
          </w:p>
        </w:tc>
      </w:tr>
      <w:tr w:rsidR="005B5C0B" w:rsidRPr="005B5C0B" w14:paraId="6780050A" w14:textId="77777777" w:rsidTr="00B01F52">
        <w:tblPrEx>
          <w:tblCellMar>
            <w:top w:w="0" w:type="dxa"/>
            <w:left w:w="0" w:type="dxa"/>
            <w:bottom w:w="0" w:type="dxa"/>
            <w:right w:w="0" w:type="dxa"/>
          </w:tblCellMar>
        </w:tblPrEx>
        <w:trPr>
          <w:trHeight w:val="288"/>
        </w:trPr>
        <w:tc>
          <w:tcPr>
            <w:tcW w:w="1905" w:type="dxa"/>
            <w:vMerge/>
            <w:shd w:val="clear" w:color="auto" w:fill="auto"/>
          </w:tcPr>
          <w:p w14:paraId="5F0AE704" w14:textId="77777777" w:rsidR="005B5C0B" w:rsidRPr="005B5C0B" w:rsidRDefault="005B5C0B" w:rsidP="005B5C0B">
            <w:pPr>
              <w:autoSpaceDE w:val="0"/>
              <w:autoSpaceDN w:val="0"/>
              <w:adjustRightInd w:val="0"/>
              <w:rPr>
                <w:rFonts w:ascii="Futura Std Book" w:hAnsi="Futura Std Book"/>
              </w:rPr>
            </w:pPr>
          </w:p>
        </w:tc>
        <w:tc>
          <w:tcPr>
            <w:tcW w:w="4025" w:type="dxa"/>
            <w:shd w:val="clear" w:color="auto" w:fill="auto"/>
            <w:tcMar>
              <w:top w:w="80" w:type="dxa"/>
              <w:left w:w="80" w:type="dxa"/>
              <w:bottom w:w="80" w:type="dxa"/>
              <w:right w:w="80" w:type="dxa"/>
            </w:tcMar>
            <w:vAlign w:val="center"/>
          </w:tcPr>
          <w:p w14:paraId="404D60D7" w14:textId="77777777" w:rsidR="005B5C0B" w:rsidRPr="005B5C0B" w:rsidRDefault="005B5C0B" w:rsidP="005B5C0B">
            <w:pPr>
              <w:autoSpaceDE w:val="0"/>
              <w:autoSpaceDN w:val="0"/>
              <w:adjustRightInd w:val="0"/>
              <w:spacing w:line="288" w:lineRule="auto"/>
              <w:textAlignment w:val="center"/>
              <w:rPr>
                <w:rFonts w:ascii="Futura Std Book" w:hAnsi="Futura Std Book"/>
                <w:color w:val="000000"/>
              </w:rPr>
            </w:pPr>
            <w:r w:rsidRPr="005B5C0B">
              <w:rPr>
                <w:rFonts w:ascii="Futura Std Book" w:hAnsi="Futura Std Book" w:cs="Futura Std Book"/>
                <w:color w:val="000000"/>
                <w:sz w:val="18"/>
                <w:szCs w:val="18"/>
              </w:rPr>
              <w:t>Diatomaceous earth</w:t>
            </w:r>
          </w:p>
        </w:tc>
        <w:tc>
          <w:tcPr>
            <w:tcW w:w="3700" w:type="dxa"/>
            <w:shd w:val="clear" w:color="auto" w:fill="auto"/>
            <w:tcMar>
              <w:top w:w="80" w:type="dxa"/>
              <w:left w:w="80" w:type="dxa"/>
              <w:bottom w:w="80" w:type="dxa"/>
              <w:right w:w="80" w:type="dxa"/>
            </w:tcMar>
            <w:vAlign w:val="center"/>
          </w:tcPr>
          <w:p w14:paraId="7388F085" w14:textId="77777777" w:rsidR="005B5C0B" w:rsidRPr="005B5C0B" w:rsidRDefault="005B5C0B" w:rsidP="005B5C0B">
            <w:pPr>
              <w:autoSpaceDE w:val="0"/>
              <w:autoSpaceDN w:val="0"/>
              <w:adjustRightInd w:val="0"/>
              <w:spacing w:line="288" w:lineRule="auto"/>
              <w:textAlignment w:val="center"/>
              <w:rPr>
                <w:rFonts w:ascii="Futura Std Book" w:hAnsi="Futura Std Book"/>
                <w:color w:val="000000"/>
              </w:rPr>
            </w:pPr>
            <w:r w:rsidRPr="005B5C0B">
              <w:rPr>
                <w:rFonts w:ascii="Futura Std Book" w:hAnsi="Futura Std Book" w:cs="Futura Std Book"/>
                <w:color w:val="000000"/>
                <w:sz w:val="18"/>
                <w:szCs w:val="18"/>
              </w:rPr>
              <w:t>Bonide Diatomaceous Earth</w:t>
            </w:r>
          </w:p>
        </w:tc>
      </w:tr>
      <w:tr w:rsidR="005B5C0B" w:rsidRPr="005B5C0B" w14:paraId="6D030306" w14:textId="77777777" w:rsidTr="00B01F52">
        <w:tblPrEx>
          <w:tblCellMar>
            <w:top w:w="0" w:type="dxa"/>
            <w:left w:w="0" w:type="dxa"/>
            <w:bottom w:w="0" w:type="dxa"/>
            <w:right w:w="0" w:type="dxa"/>
          </w:tblCellMar>
        </w:tblPrEx>
        <w:trPr>
          <w:trHeight w:val="288"/>
        </w:trPr>
        <w:tc>
          <w:tcPr>
            <w:tcW w:w="1905" w:type="dxa"/>
            <w:vMerge/>
            <w:shd w:val="clear" w:color="auto" w:fill="auto"/>
          </w:tcPr>
          <w:p w14:paraId="354E5209" w14:textId="77777777" w:rsidR="005B5C0B" w:rsidRPr="005B5C0B" w:rsidRDefault="005B5C0B" w:rsidP="005B5C0B">
            <w:pPr>
              <w:autoSpaceDE w:val="0"/>
              <w:autoSpaceDN w:val="0"/>
              <w:adjustRightInd w:val="0"/>
              <w:rPr>
                <w:rFonts w:ascii="Futura Std Book" w:hAnsi="Futura Std Book"/>
              </w:rPr>
            </w:pPr>
          </w:p>
        </w:tc>
        <w:tc>
          <w:tcPr>
            <w:tcW w:w="4025" w:type="dxa"/>
            <w:shd w:val="clear" w:color="auto" w:fill="auto"/>
            <w:tcMar>
              <w:top w:w="80" w:type="dxa"/>
              <w:left w:w="80" w:type="dxa"/>
              <w:bottom w:w="80" w:type="dxa"/>
              <w:right w:w="80" w:type="dxa"/>
            </w:tcMar>
            <w:vAlign w:val="center"/>
          </w:tcPr>
          <w:p w14:paraId="18ADF159" w14:textId="77777777" w:rsidR="005B5C0B" w:rsidRPr="005B5C0B" w:rsidRDefault="005B5C0B" w:rsidP="005B5C0B">
            <w:pPr>
              <w:autoSpaceDE w:val="0"/>
              <w:autoSpaceDN w:val="0"/>
              <w:adjustRightInd w:val="0"/>
              <w:spacing w:line="288" w:lineRule="auto"/>
              <w:textAlignment w:val="center"/>
              <w:rPr>
                <w:rFonts w:ascii="Futura Std Book" w:hAnsi="Futura Std Book"/>
                <w:color w:val="000000"/>
              </w:rPr>
            </w:pPr>
            <w:r w:rsidRPr="005B5C0B">
              <w:rPr>
                <w:rFonts w:ascii="Futura Std Book" w:hAnsi="Futura Std Book" w:cs="Futura Std Book"/>
                <w:color w:val="000000"/>
                <w:sz w:val="18"/>
                <w:szCs w:val="18"/>
              </w:rPr>
              <w:t>Orthoboric acid 98%</w:t>
            </w:r>
          </w:p>
        </w:tc>
        <w:tc>
          <w:tcPr>
            <w:tcW w:w="3700" w:type="dxa"/>
            <w:shd w:val="clear" w:color="auto" w:fill="auto"/>
            <w:tcMar>
              <w:top w:w="80" w:type="dxa"/>
              <w:left w:w="80" w:type="dxa"/>
              <w:bottom w:w="80" w:type="dxa"/>
              <w:right w:w="80" w:type="dxa"/>
            </w:tcMar>
            <w:vAlign w:val="center"/>
          </w:tcPr>
          <w:p w14:paraId="6410A125" w14:textId="77777777" w:rsidR="005B5C0B" w:rsidRPr="005B5C0B" w:rsidRDefault="005B5C0B" w:rsidP="005B5C0B">
            <w:pPr>
              <w:autoSpaceDE w:val="0"/>
              <w:autoSpaceDN w:val="0"/>
              <w:adjustRightInd w:val="0"/>
              <w:spacing w:line="288" w:lineRule="auto"/>
              <w:textAlignment w:val="center"/>
              <w:rPr>
                <w:rFonts w:ascii="Futura Std Book" w:hAnsi="Futura Std Book"/>
                <w:color w:val="000000"/>
              </w:rPr>
            </w:pPr>
            <w:r w:rsidRPr="005B5C0B">
              <w:rPr>
                <w:rFonts w:ascii="Futura Std Book" w:hAnsi="Futura Std Book" w:cs="Futura Std Book"/>
                <w:color w:val="000000"/>
                <w:sz w:val="18"/>
                <w:szCs w:val="18"/>
              </w:rPr>
              <w:t>Roach Prufe</w:t>
            </w:r>
          </w:p>
        </w:tc>
      </w:tr>
      <w:tr w:rsidR="005B5C0B" w:rsidRPr="005B5C0B" w14:paraId="3490119F" w14:textId="77777777" w:rsidTr="00B01F52">
        <w:tblPrEx>
          <w:tblCellMar>
            <w:top w:w="0" w:type="dxa"/>
            <w:left w:w="0" w:type="dxa"/>
            <w:bottom w:w="0" w:type="dxa"/>
            <w:right w:w="0" w:type="dxa"/>
          </w:tblCellMar>
        </w:tblPrEx>
        <w:trPr>
          <w:trHeight w:val="288"/>
        </w:trPr>
        <w:tc>
          <w:tcPr>
            <w:tcW w:w="1905" w:type="dxa"/>
            <w:vMerge/>
            <w:shd w:val="clear" w:color="auto" w:fill="auto"/>
          </w:tcPr>
          <w:p w14:paraId="2797DD51" w14:textId="77777777" w:rsidR="005B5C0B" w:rsidRPr="005B5C0B" w:rsidRDefault="005B5C0B" w:rsidP="005B5C0B">
            <w:pPr>
              <w:autoSpaceDE w:val="0"/>
              <w:autoSpaceDN w:val="0"/>
              <w:adjustRightInd w:val="0"/>
              <w:rPr>
                <w:rFonts w:ascii="Futura Std Book" w:hAnsi="Futura Std Book"/>
              </w:rPr>
            </w:pPr>
          </w:p>
        </w:tc>
        <w:tc>
          <w:tcPr>
            <w:tcW w:w="4025" w:type="dxa"/>
            <w:shd w:val="clear" w:color="auto" w:fill="auto"/>
            <w:tcMar>
              <w:top w:w="80" w:type="dxa"/>
              <w:left w:w="80" w:type="dxa"/>
              <w:bottom w:w="80" w:type="dxa"/>
              <w:right w:w="80" w:type="dxa"/>
            </w:tcMar>
            <w:vAlign w:val="center"/>
          </w:tcPr>
          <w:p w14:paraId="081221B4" w14:textId="77777777" w:rsidR="005B5C0B" w:rsidRPr="005B5C0B" w:rsidRDefault="005B5C0B" w:rsidP="005B5C0B">
            <w:pPr>
              <w:autoSpaceDE w:val="0"/>
              <w:autoSpaceDN w:val="0"/>
              <w:adjustRightInd w:val="0"/>
              <w:spacing w:line="288" w:lineRule="auto"/>
              <w:textAlignment w:val="center"/>
              <w:rPr>
                <w:rFonts w:ascii="Futura Std Book" w:hAnsi="Futura Std Book"/>
                <w:color w:val="000000"/>
              </w:rPr>
            </w:pPr>
            <w:r w:rsidRPr="005B5C0B">
              <w:rPr>
                <w:rFonts w:ascii="Futura Std Book" w:hAnsi="Futura Std Book" w:cs="Futura Std Book"/>
                <w:color w:val="000000"/>
                <w:sz w:val="18"/>
                <w:szCs w:val="18"/>
              </w:rPr>
              <w:t>Orthoboric acid 99%</w:t>
            </w:r>
          </w:p>
        </w:tc>
        <w:tc>
          <w:tcPr>
            <w:tcW w:w="3700" w:type="dxa"/>
            <w:shd w:val="clear" w:color="auto" w:fill="auto"/>
            <w:tcMar>
              <w:top w:w="80" w:type="dxa"/>
              <w:left w:w="80" w:type="dxa"/>
              <w:bottom w:w="80" w:type="dxa"/>
              <w:right w:w="80" w:type="dxa"/>
            </w:tcMar>
            <w:vAlign w:val="center"/>
          </w:tcPr>
          <w:p w14:paraId="3AA3AF7D" w14:textId="77777777" w:rsidR="005B5C0B" w:rsidRPr="005B5C0B" w:rsidRDefault="005B5C0B" w:rsidP="005B5C0B">
            <w:pPr>
              <w:autoSpaceDE w:val="0"/>
              <w:autoSpaceDN w:val="0"/>
              <w:adjustRightInd w:val="0"/>
              <w:spacing w:line="288" w:lineRule="auto"/>
              <w:textAlignment w:val="center"/>
              <w:rPr>
                <w:rFonts w:ascii="Futura Std Book" w:hAnsi="Futura Std Book"/>
                <w:color w:val="000000"/>
              </w:rPr>
            </w:pPr>
            <w:r w:rsidRPr="005B5C0B">
              <w:rPr>
                <w:rFonts w:ascii="Futura Std Book" w:hAnsi="Futura Std Book" w:cs="Futura Std Book"/>
                <w:color w:val="000000"/>
                <w:sz w:val="18"/>
                <w:szCs w:val="18"/>
              </w:rPr>
              <w:t>Harris Boric Acid Roach Powder</w:t>
            </w:r>
          </w:p>
        </w:tc>
      </w:tr>
      <w:tr w:rsidR="005B5C0B" w:rsidRPr="005B5C0B" w14:paraId="6078D982" w14:textId="77777777" w:rsidTr="00B01F52">
        <w:tblPrEx>
          <w:tblCellMar>
            <w:top w:w="0" w:type="dxa"/>
            <w:left w:w="0" w:type="dxa"/>
            <w:bottom w:w="0" w:type="dxa"/>
            <w:right w:w="0" w:type="dxa"/>
          </w:tblCellMar>
        </w:tblPrEx>
        <w:trPr>
          <w:trHeight w:val="288"/>
        </w:trPr>
        <w:tc>
          <w:tcPr>
            <w:tcW w:w="1905" w:type="dxa"/>
            <w:vMerge/>
            <w:shd w:val="clear" w:color="auto" w:fill="auto"/>
          </w:tcPr>
          <w:p w14:paraId="1600D7FB" w14:textId="77777777" w:rsidR="005B5C0B" w:rsidRPr="005B5C0B" w:rsidRDefault="005B5C0B" w:rsidP="005B5C0B">
            <w:pPr>
              <w:autoSpaceDE w:val="0"/>
              <w:autoSpaceDN w:val="0"/>
              <w:adjustRightInd w:val="0"/>
              <w:rPr>
                <w:rFonts w:ascii="Futura Std Book" w:hAnsi="Futura Std Book"/>
              </w:rPr>
            </w:pPr>
          </w:p>
        </w:tc>
        <w:tc>
          <w:tcPr>
            <w:tcW w:w="4025" w:type="dxa"/>
            <w:shd w:val="clear" w:color="auto" w:fill="auto"/>
            <w:tcMar>
              <w:top w:w="80" w:type="dxa"/>
              <w:left w:w="80" w:type="dxa"/>
              <w:bottom w:w="80" w:type="dxa"/>
              <w:right w:w="80" w:type="dxa"/>
            </w:tcMar>
            <w:vAlign w:val="center"/>
          </w:tcPr>
          <w:p w14:paraId="396A7C25" w14:textId="77777777" w:rsidR="005B5C0B" w:rsidRPr="005B5C0B" w:rsidRDefault="005B5C0B" w:rsidP="005B5C0B">
            <w:pPr>
              <w:autoSpaceDE w:val="0"/>
              <w:autoSpaceDN w:val="0"/>
              <w:adjustRightInd w:val="0"/>
              <w:spacing w:line="288" w:lineRule="auto"/>
              <w:textAlignment w:val="center"/>
              <w:rPr>
                <w:rFonts w:ascii="Futura Std Book" w:hAnsi="Futura Std Book"/>
                <w:color w:val="000000"/>
              </w:rPr>
            </w:pPr>
            <w:r w:rsidRPr="005B5C0B">
              <w:rPr>
                <w:rFonts w:ascii="Futura Std Book" w:hAnsi="Futura Std Book" w:cs="Futura Std Book"/>
                <w:color w:val="000000"/>
                <w:sz w:val="18"/>
                <w:szCs w:val="18"/>
              </w:rPr>
              <w:t>Pyrethrins 1% + PBO 10% + Silica dioxide 40%</w:t>
            </w:r>
          </w:p>
        </w:tc>
        <w:tc>
          <w:tcPr>
            <w:tcW w:w="3700" w:type="dxa"/>
            <w:shd w:val="clear" w:color="auto" w:fill="auto"/>
            <w:tcMar>
              <w:top w:w="80" w:type="dxa"/>
              <w:left w:w="80" w:type="dxa"/>
              <w:bottom w:w="80" w:type="dxa"/>
              <w:right w:w="80" w:type="dxa"/>
            </w:tcMar>
            <w:vAlign w:val="center"/>
          </w:tcPr>
          <w:p w14:paraId="4529679D" w14:textId="77777777" w:rsidR="005B5C0B" w:rsidRPr="005B5C0B" w:rsidRDefault="005B5C0B" w:rsidP="005B5C0B">
            <w:pPr>
              <w:autoSpaceDE w:val="0"/>
              <w:autoSpaceDN w:val="0"/>
              <w:adjustRightInd w:val="0"/>
              <w:spacing w:line="288" w:lineRule="auto"/>
              <w:textAlignment w:val="center"/>
              <w:rPr>
                <w:rFonts w:ascii="Futura Std Book" w:hAnsi="Futura Std Book"/>
                <w:color w:val="000000"/>
              </w:rPr>
            </w:pPr>
            <w:r w:rsidRPr="005B5C0B">
              <w:rPr>
                <w:rFonts w:ascii="Futura Std Book" w:hAnsi="Futura Std Book" w:cs="Futura Std Book"/>
                <w:color w:val="000000"/>
                <w:sz w:val="18"/>
                <w:szCs w:val="18"/>
              </w:rPr>
              <w:t>Drione Dust</w:t>
            </w:r>
          </w:p>
        </w:tc>
      </w:tr>
    </w:tbl>
    <w:p w14:paraId="3B4497B7" w14:textId="77777777" w:rsidR="00F718F3" w:rsidRDefault="00F718F3" w:rsidP="00A727B2">
      <w:pPr>
        <w:pStyle w:val="Heading3"/>
      </w:pPr>
    </w:p>
    <w:p w14:paraId="44C822C0" w14:textId="3630CC5E" w:rsidR="00F718F3" w:rsidRDefault="00F718F3" w:rsidP="00A727B2">
      <w:pPr>
        <w:pStyle w:val="Heading3"/>
      </w:pPr>
    </w:p>
    <w:tbl>
      <w:tblPr>
        <w:tblW w:w="9630" w:type="dxa"/>
        <w:tblInd w:w="-10" w:type="dxa"/>
        <w:tblBorders>
          <w:top w:val="single" w:sz="8" w:space="0" w:color="A4594D"/>
          <w:left w:val="single" w:sz="8" w:space="0" w:color="A4594D"/>
          <w:bottom w:val="single" w:sz="8" w:space="0" w:color="A4594D"/>
          <w:right w:val="single" w:sz="8" w:space="0" w:color="A4594D"/>
          <w:insideH w:val="single" w:sz="8" w:space="0" w:color="A4594D"/>
          <w:insideV w:val="single" w:sz="8" w:space="0" w:color="A4594D"/>
        </w:tblBorders>
        <w:tblLayout w:type="fixed"/>
        <w:tblCellMar>
          <w:left w:w="0" w:type="dxa"/>
          <w:right w:w="0" w:type="dxa"/>
        </w:tblCellMar>
        <w:tblLook w:val="0000" w:firstRow="0" w:lastRow="0" w:firstColumn="0" w:lastColumn="0" w:noHBand="0" w:noVBand="0"/>
      </w:tblPr>
      <w:tblGrid>
        <w:gridCol w:w="1905"/>
        <w:gridCol w:w="4047"/>
        <w:gridCol w:w="3678"/>
      </w:tblGrid>
      <w:tr w:rsidR="00BB2488" w:rsidRPr="00BB2488" w14:paraId="48F0373E" w14:textId="77777777" w:rsidTr="00BB2488">
        <w:tblPrEx>
          <w:tblCellMar>
            <w:top w:w="0" w:type="dxa"/>
            <w:left w:w="0" w:type="dxa"/>
            <w:bottom w:w="0" w:type="dxa"/>
            <w:right w:w="0" w:type="dxa"/>
          </w:tblCellMar>
        </w:tblPrEx>
        <w:trPr>
          <w:trHeight w:val="360"/>
        </w:trPr>
        <w:tc>
          <w:tcPr>
            <w:tcW w:w="9630" w:type="dxa"/>
            <w:gridSpan w:val="3"/>
            <w:shd w:val="clear" w:color="auto" w:fill="auto"/>
            <w:tcMar>
              <w:top w:w="80" w:type="dxa"/>
              <w:left w:w="80" w:type="dxa"/>
              <w:bottom w:w="80" w:type="dxa"/>
              <w:right w:w="80" w:type="dxa"/>
            </w:tcMar>
            <w:vAlign w:val="center"/>
          </w:tcPr>
          <w:p w14:paraId="73A2D5C7" w14:textId="77777777" w:rsidR="00BB2488" w:rsidRPr="00BB2488" w:rsidRDefault="00BB2488" w:rsidP="00BB2488">
            <w:pPr>
              <w:autoSpaceDE w:val="0"/>
              <w:autoSpaceDN w:val="0"/>
              <w:adjustRightInd w:val="0"/>
              <w:spacing w:line="288" w:lineRule="auto"/>
              <w:jc w:val="center"/>
              <w:textAlignment w:val="center"/>
              <w:rPr>
                <w:rFonts w:ascii="Futura Std Book" w:hAnsi="Futura Std Book"/>
                <w:color w:val="000000" w:themeColor="text1"/>
              </w:rPr>
            </w:pPr>
            <w:r w:rsidRPr="00BB2488">
              <w:rPr>
                <w:rFonts w:ascii="Futura Std Book" w:hAnsi="Futura Std Book" w:cs="Futura Std Book"/>
                <w:b/>
                <w:bCs/>
                <w:color w:val="000000" w:themeColor="text1"/>
                <w:sz w:val="18"/>
                <w:szCs w:val="18"/>
              </w:rPr>
              <w:t>Table 5. Examples of Granular Baits for Cockroach Control</w:t>
            </w:r>
          </w:p>
        </w:tc>
      </w:tr>
      <w:tr w:rsidR="00BB2488" w:rsidRPr="00BB2488" w14:paraId="373CD309" w14:textId="77777777" w:rsidTr="00BB2488">
        <w:tblPrEx>
          <w:tblCellMar>
            <w:top w:w="0" w:type="dxa"/>
            <w:left w:w="0" w:type="dxa"/>
            <w:bottom w:w="0" w:type="dxa"/>
            <w:right w:w="0" w:type="dxa"/>
          </w:tblCellMar>
        </w:tblPrEx>
        <w:trPr>
          <w:trHeight w:val="360"/>
        </w:trPr>
        <w:tc>
          <w:tcPr>
            <w:tcW w:w="1905" w:type="dxa"/>
            <w:shd w:val="clear" w:color="auto" w:fill="auto"/>
            <w:tcMar>
              <w:top w:w="80" w:type="dxa"/>
              <w:left w:w="80" w:type="dxa"/>
              <w:bottom w:w="80" w:type="dxa"/>
              <w:right w:w="80" w:type="dxa"/>
            </w:tcMar>
            <w:vAlign w:val="center"/>
          </w:tcPr>
          <w:p w14:paraId="42841A6B" w14:textId="77777777" w:rsidR="00BB2488" w:rsidRPr="00BB2488" w:rsidRDefault="00BB2488" w:rsidP="00BB2488">
            <w:pPr>
              <w:autoSpaceDE w:val="0"/>
              <w:autoSpaceDN w:val="0"/>
              <w:adjustRightInd w:val="0"/>
              <w:spacing w:line="288" w:lineRule="auto"/>
              <w:textAlignment w:val="center"/>
              <w:rPr>
                <w:rFonts w:ascii="Futura Std Book" w:hAnsi="Futura Std Book"/>
                <w:color w:val="000000"/>
              </w:rPr>
            </w:pPr>
            <w:r w:rsidRPr="00BB2488">
              <w:rPr>
                <w:rFonts w:ascii="Futura Std Book" w:hAnsi="Futura Std Book" w:cs="Futura Std Book"/>
                <w:b/>
                <w:bCs/>
                <w:color w:val="000000"/>
                <w:sz w:val="18"/>
                <w:szCs w:val="18"/>
              </w:rPr>
              <w:t>Formulation</w:t>
            </w:r>
          </w:p>
        </w:tc>
        <w:tc>
          <w:tcPr>
            <w:tcW w:w="4047" w:type="dxa"/>
            <w:shd w:val="clear" w:color="auto" w:fill="auto"/>
            <w:tcMar>
              <w:top w:w="80" w:type="dxa"/>
              <w:left w:w="80" w:type="dxa"/>
              <w:bottom w:w="80" w:type="dxa"/>
              <w:right w:w="80" w:type="dxa"/>
            </w:tcMar>
            <w:vAlign w:val="center"/>
          </w:tcPr>
          <w:p w14:paraId="60F64CFE" w14:textId="77777777" w:rsidR="00BB2488" w:rsidRPr="00BB2488" w:rsidRDefault="00BB2488" w:rsidP="00BB2488">
            <w:pPr>
              <w:autoSpaceDE w:val="0"/>
              <w:autoSpaceDN w:val="0"/>
              <w:adjustRightInd w:val="0"/>
              <w:spacing w:line="288" w:lineRule="auto"/>
              <w:textAlignment w:val="center"/>
              <w:rPr>
                <w:rFonts w:ascii="Futura Std Book" w:hAnsi="Futura Std Book"/>
                <w:color w:val="000000"/>
              </w:rPr>
            </w:pPr>
            <w:r w:rsidRPr="00BB2488">
              <w:rPr>
                <w:rFonts w:ascii="Futura Std Book" w:hAnsi="Futura Std Book" w:cs="Futura Std Book"/>
                <w:b/>
                <w:bCs/>
                <w:color w:val="000000"/>
                <w:sz w:val="18"/>
                <w:szCs w:val="18"/>
              </w:rPr>
              <w:t>Active Ingredient</w:t>
            </w:r>
          </w:p>
        </w:tc>
        <w:tc>
          <w:tcPr>
            <w:tcW w:w="3678" w:type="dxa"/>
            <w:shd w:val="clear" w:color="auto" w:fill="auto"/>
            <w:tcMar>
              <w:top w:w="80" w:type="dxa"/>
              <w:left w:w="80" w:type="dxa"/>
              <w:bottom w:w="80" w:type="dxa"/>
              <w:right w:w="80" w:type="dxa"/>
            </w:tcMar>
            <w:vAlign w:val="center"/>
          </w:tcPr>
          <w:p w14:paraId="63F4891C" w14:textId="77777777" w:rsidR="00BB2488" w:rsidRPr="00BB2488" w:rsidRDefault="00BB2488" w:rsidP="00BB2488">
            <w:pPr>
              <w:autoSpaceDE w:val="0"/>
              <w:autoSpaceDN w:val="0"/>
              <w:adjustRightInd w:val="0"/>
              <w:spacing w:line="288" w:lineRule="auto"/>
              <w:textAlignment w:val="center"/>
              <w:rPr>
                <w:rFonts w:ascii="Futura Std Book" w:hAnsi="Futura Std Book"/>
                <w:color w:val="000000"/>
              </w:rPr>
            </w:pPr>
            <w:r w:rsidRPr="00BB2488">
              <w:rPr>
                <w:rFonts w:ascii="Futura Std Book" w:hAnsi="Futura Std Book" w:cs="Futura Std Book"/>
                <w:b/>
                <w:bCs/>
                <w:color w:val="000000"/>
                <w:sz w:val="18"/>
                <w:szCs w:val="18"/>
              </w:rPr>
              <w:t>Brand Name (examples)</w:t>
            </w:r>
          </w:p>
        </w:tc>
      </w:tr>
      <w:tr w:rsidR="00BB2488" w:rsidRPr="00BB2488" w14:paraId="4DE9DE1C" w14:textId="77777777" w:rsidTr="00BB2488">
        <w:tblPrEx>
          <w:tblCellMar>
            <w:top w:w="0" w:type="dxa"/>
            <w:left w:w="0" w:type="dxa"/>
            <w:bottom w:w="0" w:type="dxa"/>
            <w:right w:w="0" w:type="dxa"/>
          </w:tblCellMar>
        </w:tblPrEx>
        <w:trPr>
          <w:trHeight w:val="242"/>
        </w:trPr>
        <w:tc>
          <w:tcPr>
            <w:tcW w:w="1905" w:type="dxa"/>
            <w:vMerge w:val="restart"/>
            <w:shd w:val="clear" w:color="auto" w:fill="auto"/>
            <w:tcMar>
              <w:top w:w="80" w:type="dxa"/>
              <w:left w:w="80" w:type="dxa"/>
              <w:bottom w:w="80" w:type="dxa"/>
              <w:right w:w="80" w:type="dxa"/>
            </w:tcMar>
          </w:tcPr>
          <w:p w14:paraId="3378CE45" w14:textId="77777777" w:rsidR="00BB2488" w:rsidRPr="00BB2488" w:rsidRDefault="00BB2488" w:rsidP="00BB2488">
            <w:pPr>
              <w:autoSpaceDE w:val="0"/>
              <w:autoSpaceDN w:val="0"/>
              <w:adjustRightInd w:val="0"/>
              <w:spacing w:line="288" w:lineRule="auto"/>
              <w:textAlignment w:val="center"/>
              <w:rPr>
                <w:rFonts w:ascii="Futura Std Book" w:hAnsi="Futura Std Book"/>
                <w:color w:val="000000"/>
              </w:rPr>
            </w:pPr>
            <w:r w:rsidRPr="00BB2488">
              <w:rPr>
                <w:rFonts w:ascii="Futura Std Book" w:hAnsi="Futura Std Book" w:cs="Futura Std Book"/>
                <w:b/>
                <w:bCs/>
                <w:color w:val="000000"/>
                <w:sz w:val="18"/>
                <w:szCs w:val="18"/>
              </w:rPr>
              <w:t>Baits</w:t>
            </w:r>
          </w:p>
        </w:tc>
        <w:tc>
          <w:tcPr>
            <w:tcW w:w="4047" w:type="dxa"/>
            <w:shd w:val="clear" w:color="auto" w:fill="auto"/>
            <w:tcMar>
              <w:top w:w="80" w:type="dxa"/>
              <w:left w:w="80" w:type="dxa"/>
              <w:bottom w:w="80" w:type="dxa"/>
              <w:right w:w="80" w:type="dxa"/>
            </w:tcMar>
            <w:vAlign w:val="center"/>
          </w:tcPr>
          <w:p w14:paraId="3C8E0A47" w14:textId="77777777" w:rsidR="00BB2488" w:rsidRPr="00BB2488" w:rsidRDefault="00BB2488" w:rsidP="00BB2488">
            <w:pPr>
              <w:autoSpaceDE w:val="0"/>
              <w:autoSpaceDN w:val="0"/>
              <w:adjustRightInd w:val="0"/>
              <w:spacing w:line="288" w:lineRule="auto"/>
              <w:textAlignment w:val="center"/>
              <w:rPr>
                <w:rFonts w:ascii="Futura Std Book" w:hAnsi="Futura Std Book"/>
                <w:color w:val="000000"/>
              </w:rPr>
            </w:pPr>
            <w:r w:rsidRPr="00BB2488">
              <w:rPr>
                <w:rFonts w:ascii="Futura Std Book" w:hAnsi="Futura Std Book" w:cs="Futura Std Book"/>
                <w:color w:val="000000"/>
                <w:sz w:val="18"/>
                <w:szCs w:val="18"/>
              </w:rPr>
              <w:t>Imidacloprid 0.5%</w:t>
            </w:r>
          </w:p>
        </w:tc>
        <w:tc>
          <w:tcPr>
            <w:tcW w:w="3678" w:type="dxa"/>
            <w:shd w:val="clear" w:color="auto" w:fill="auto"/>
            <w:tcMar>
              <w:top w:w="80" w:type="dxa"/>
              <w:left w:w="80" w:type="dxa"/>
              <w:bottom w:w="80" w:type="dxa"/>
              <w:right w:w="80" w:type="dxa"/>
            </w:tcMar>
            <w:vAlign w:val="center"/>
          </w:tcPr>
          <w:p w14:paraId="302D1E22" w14:textId="77777777" w:rsidR="00BB2488" w:rsidRPr="00BB2488" w:rsidRDefault="00BB2488" w:rsidP="00BB2488">
            <w:pPr>
              <w:autoSpaceDE w:val="0"/>
              <w:autoSpaceDN w:val="0"/>
              <w:adjustRightInd w:val="0"/>
              <w:spacing w:line="288" w:lineRule="auto"/>
              <w:textAlignment w:val="center"/>
              <w:rPr>
                <w:rFonts w:ascii="Futura Std Book" w:hAnsi="Futura Std Book"/>
                <w:color w:val="000000"/>
              </w:rPr>
            </w:pPr>
            <w:r w:rsidRPr="00BB2488">
              <w:rPr>
                <w:rFonts w:ascii="Futura Std Book" w:hAnsi="Futura Std Book" w:cs="Futura Std Book"/>
                <w:color w:val="000000"/>
                <w:sz w:val="18"/>
                <w:szCs w:val="18"/>
              </w:rPr>
              <w:t>InVict Xpress Granular Bait</w:t>
            </w:r>
          </w:p>
        </w:tc>
      </w:tr>
      <w:tr w:rsidR="00BB2488" w:rsidRPr="00BB2488" w14:paraId="147BFBEE" w14:textId="77777777" w:rsidTr="00BB2488">
        <w:tblPrEx>
          <w:tblCellMar>
            <w:top w:w="0" w:type="dxa"/>
            <w:left w:w="0" w:type="dxa"/>
            <w:bottom w:w="0" w:type="dxa"/>
            <w:right w:w="0" w:type="dxa"/>
          </w:tblCellMar>
        </w:tblPrEx>
        <w:trPr>
          <w:trHeight w:val="288"/>
        </w:trPr>
        <w:tc>
          <w:tcPr>
            <w:tcW w:w="1905" w:type="dxa"/>
            <w:vMerge/>
            <w:shd w:val="clear" w:color="auto" w:fill="auto"/>
          </w:tcPr>
          <w:p w14:paraId="1FFAB742" w14:textId="77777777" w:rsidR="00BB2488" w:rsidRPr="00BB2488" w:rsidRDefault="00BB2488" w:rsidP="00BB2488">
            <w:pPr>
              <w:autoSpaceDE w:val="0"/>
              <w:autoSpaceDN w:val="0"/>
              <w:adjustRightInd w:val="0"/>
              <w:rPr>
                <w:rFonts w:ascii="Futura Std Book" w:hAnsi="Futura Std Book"/>
              </w:rPr>
            </w:pPr>
          </w:p>
        </w:tc>
        <w:tc>
          <w:tcPr>
            <w:tcW w:w="4047" w:type="dxa"/>
            <w:shd w:val="clear" w:color="auto" w:fill="auto"/>
            <w:tcMar>
              <w:top w:w="80" w:type="dxa"/>
              <w:left w:w="80" w:type="dxa"/>
              <w:bottom w:w="80" w:type="dxa"/>
              <w:right w:w="80" w:type="dxa"/>
            </w:tcMar>
            <w:vAlign w:val="center"/>
          </w:tcPr>
          <w:p w14:paraId="705525B5" w14:textId="77777777" w:rsidR="00BB2488" w:rsidRPr="00BB2488" w:rsidRDefault="00BB2488" w:rsidP="00BB2488">
            <w:pPr>
              <w:autoSpaceDE w:val="0"/>
              <w:autoSpaceDN w:val="0"/>
              <w:adjustRightInd w:val="0"/>
              <w:spacing w:line="288" w:lineRule="auto"/>
              <w:textAlignment w:val="center"/>
              <w:rPr>
                <w:rFonts w:ascii="Futura Std Book" w:hAnsi="Futura Std Book"/>
                <w:color w:val="000000"/>
              </w:rPr>
            </w:pPr>
            <w:r w:rsidRPr="00BB2488">
              <w:rPr>
                <w:rFonts w:ascii="Futura Std Book" w:hAnsi="Futura Std Book" w:cs="Futura Std Book"/>
                <w:color w:val="000000"/>
                <w:sz w:val="18"/>
                <w:szCs w:val="18"/>
              </w:rPr>
              <w:t>Indoxacarb 0.22%</w:t>
            </w:r>
          </w:p>
        </w:tc>
        <w:tc>
          <w:tcPr>
            <w:tcW w:w="3678" w:type="dxa"/>
            <w:shd w:val="clear" w:color="auto" w:fill="auto"/>
            <w:tcMar>
              <w:top w:w="80" w:type="dxa"/>
              <w:left w:w="80" w:type="dxa"/>
              <w:bottom w:w="80" w:type="dxa"/>
              <w:right w:w="80" w:type="dxa"/>
            </w:tcMar>
            <w:vAlign w:val="center"/>
          </w:tcPr>
          <w:p w14:paraId="0D947C94" w14:textId="77777777" w:rsidR="00BB2488" w:rsidRPr="00BB2488" w:rsidRDefault="00BB2488" w:rsidP="00BB2488">
            <w:pPr>
              <w:autoSpaceDE w:val="0"/>
              <w:autoSpaceDN w:val="0"/>
              <w:adjustRightInd w:val="0"/>
              <w:spacing w:line="288" w:lineRule="auto"/>
              <w:textAlignment w:val="center"/>
              <w:rPr>
                <w:rFonts w:ascii="Futura Std Book" w:hAnsi="Futura Std Book"/>
                <w:color w:val="000000"/>
              </w:rPr>
            </w:pPr>
            <w:r w:rsidRPr="00BB2488">
              <w:rPr>
                <w:rFonts w:ascii="Futura Std Book" w:hAnsi="Futura Std Book" w:cs="Futura Std Book"/>
                <w:color w:val="000000"/>
                <w:sz w:val="18"/>
                <w:szCs w:val="18"/>
              </w:rPr>
              <w:t>Advion Insect Granule</w:t>
            </w:r>
          </w:p>
        </w:tc>
      </w:tr>
      <w:tr w:rsidR="00BB2488" w:rsidRPr="00BB2488" w14:paraId="5FDCB482" w14:textId="77777777" w:rsidTr="00BB2488">
        <w:tblPrEx>
          <w:tblCellMar>
            <w:top w:w="0" w:type="dxa"/>
            <w:left w:w="0" w:type="dxa"/>
            <w:bottom w:w="0" w:type="dxa"/>
            <w:right w:w="0" w:type="dxa"/>
          </w:tblCellMar>
        </w:tblPrEx>
        <w:trPr>
          <w:trHeight w:val="288"/>
        </w:trPr>
        <w:tc>
          <w:tcPr>
            <w:tcW w:w="1905" w:type="dxa"/>
            <w:vMerge/>
            <w:shd w:val="clear" w:color="auto" w:fill="auto"/>
          </w:tcPr>
          <w:p w14:paraId="737C9BD8" w14:textId="77777777" w:rsidR="00BB2488" w:rsidRPr="00BB2488" w:rsidRDefault="00BB2488" w:rsidP="00BB2488">
            <w:pPr>
              <w:autoSpaceDE w:val="0"/>
              <w:autoSpaceDN w:val="0"/>
              <w:adjustRightInd w:val="0"/>
              <w:rPr>
                <w:rFonts w:ascii="Futura Std Book" w:hAnsi="Futura Std Book"/>
              </w:rPr>
            </w:pPr>
          </w:p>
        </w:tc>
        <w:tc>
          <w:tcPr>
            <w:tcW w:w="4047" w:type="dxa"/>
            <w:shd w:val="clear" w:color="auto" w:fill="auto"/>
            <w:tcMar>
              <w:top w:w="80" w:type="dxa"/>
              <w:left w:w="80" w:type="dxa"/>
              <w:bottom w:w="80" w:type="dxa"/>
              <w:right w:w="80" w:type="dxa"/>
            </w:tcMar>
            <w:vAlign w:val="center"/>
          </w:tcPr>
          <w:p w14:paraId="0E73AB20" w14:textId="77777777" w:rsidR="00BB2488" w:rsidRPr="00BB2488" w:rsidRDefault="00BB2488" w:rsidP="00BB2488">
            <w:pPr>
              <w:autoSpaceDE w:val="0"/>
              <w:autoSpaceDN w:val="0"/>
              <w:adjustRightInd w:val="0"/>
              <w:spacing w:line="288" w:lineRule="auto"/>
              <w:textAlignment w:val="center"/>
              <w:rPr>
                <w:rFonts w:ascii="Futura Std Book" w:hAnsi="Futura Std Book"/>
                <w:color w:val="000000"/>
              </w:rPr>
            </w:pPr>
            <w:r w:rsidRPr="00BB2488">
              <w:rPr>
                <w:rFonts w:ascii="Futura Std Book" w:hAnsi="Futura Std Book" w:cs="Futura Std Book"/>
                <w:color w:val="000000"/>
                <w:sz w:val="18"/>
                <w:szCs w:val="18"/>
              </w:rPr>
              <w:t>Hydramethylnon 1% granular bait</w:t>
            </w:r>
          </w:p>
        </w:tc>
        <w:tc>
          <w:tcPr>
            <w:tcW w:w="3678" w:type="dxa"/>
            <w:shd w:val="clear" w:color="auto" w:fill="auto"/>
            <w:tcMar>
              <w:top w:w="80" w:type="dxa"/>
              <w:left w:w="80" w:type="dxa"/>
              <w:bottom w:w="80" w:type="dxa"/>
              <w:right w:w="80" w:type="dxa"/>
            </w:tcMar>
            <w:vAlign w:val="center"/>
          </w:tcPr>
          <w:p w14:paraId="0678B5A2" w14:textId="77777777" w:rsidR="00BB2488" w:rsidRPr="00BB2488" w:rsidRDefault="00BB2488" w:rsidP="00BB2488">
            <w:pPr>
              <w:autoSpaceDE w:val="0"/>
              <w:autoSpaceDN w:val="0"/>
              <w:adjustRightInd w:val="0"/>
              <w:spacing w:line="288" w:lineRule="auto"/>
              <w:textAlignment w:val="center"/>
              <w:rPr>
                <w:rFonts w:ascii="Futura Std Book" w:hAnsi="Futura Std Book"/>
                <w:color w:val="000000"/>
              </w:rPr>
            </w:pPr>
            <w:r w:rsidRPr="00BB2488">
              <w:rPr>
                <w:rFonts w:ascii="Futura Std Book" w:hAnsi="Futura Std Book" w:cs="Futura Std Book"/>
                <w:color w:val="000000"/>
                <w:sz w:val="18"/>
                <w:szCs w:val="18"/>
              </w:rPr>
              <w:t>Maxforce Complete Granular Insect Bait</w:t>
            </w:r>
          </w:p>
        </w:tc>
      </w:tr>
      <w:tr w:rsidR="00BB2488" w:rsidRPr="00BB2488" w14:paraId="4C3B7BB2" w14:textId="77777777" w:rsidTr="00BB2488">
        <w:tblPrEx>
          <w:tblCellMar>
            <w:top w:w="0" w:type="dxa"/>
            <w:left w:w="0" w:type="dxa"/>
            <w:bottom w:w="0" w:type="dxa"/>
            <w:right w:w="0" w:type="dxa"/>
          </w:tblCellMar>
        </w:tblPrEx>
        <w:trPr>
          <w:trHeight w:val="288"/>
        </w:trPr>
        <w:tc>
          <w:tcPr>
            <w:tcW w:w="1905" w:type="dxa"/>
            <w:vMerge/>
            <w:shd w:val="clear" w:color="auto" w:fill="auto"/>
          </w:tcPr>
          <w:p w14:paraId="3105C2F5" w14:textId="77777777" w:rsidR="00BB2488" w:rsidRPr="00BB2488" w:rsidRDefault="00BB2488" w:rsidP="00BB2488">
            <w:pPr>
              <w:autoSpaceDE w:val="0"/>
              <w:autoSpaceDN w:val="0"/>
              <w:adjustRightInd w:val="0"/>
              <w:rPr>
                <w:rFonts w:ascii="Futura Std Book" w:hAnsi="Futura Std Book"/>
              </w:rPr>
            </w:pPr>
          </w:p>
        </w:tc>
        <w:tc>
          <w:tcPr>
            <w:tcW w:w="4047" w:type="dxa"/>
            <w:shd w:val="clear" w:color="auto" w:fill="auto"/>
            <w:tcMar>
              <w:top w:w="80" w:type="dxa"/>
              <w:left w:w="80" w:type="dxa"/>
              <w:bottom w:w="80" w:type="dxa"/>
              <w:right w:w="80" w:type="dxa"/>
            </w:tcMar>
            <w:vAlign w:val="center"/>
          </w:tcPr>
          <w:p w14:paraId="451501C7" w14:textId="77777777" w:rsidR="00BB2488" w:rsidRPr="00BB2488" w:rsidRDefault="00BB2488" w:rsidP="00BB2488">
            <w:pPr>
              <w:autoSpaceDE w:val="0"/>
              <w:autoSpaceDN w:val="0"/>
              <w:adjustRightInd w:val="0"/>
              <w:spacing w:line="288" w:lineRule="auto"/>
              <w:textAlignment w:val="center"/>
              <w:rPr>
                <w:rFonts w:ascii="Futura Std Book" w:hAnsi="Futura Std Book"/>
                <w:color w:val="000000"/>
              </w:rPr>
            </w:pPr>
            <w:r w:rsidRPr="00BB2488">
              <w:rPr>
                <w:rFonts w:ascii="Futura Std Book" w:hAnsi="Futura Std Book" w:cs="Futura Std Book"/>
                <w:color w:val="000000"/>
                <w:sz w:val="18"/>
                <w:szCs w:val="18"/>
              </w:rPr>
              <w:t>Orthoboric acid 5% granular bait</w:t>
            </w:r>
          </w:p>
        </w:tc>
        <w:tc>
          <w:tcPr>
            <w:tcW w:w="3678" w:type="dxa"/>
            <w:shd w:val="clear" w:color="auto" w:fill="auto"/>
            <w:tcMar>
              <w:top w:w="80" w:type="dxa"/>
              <w:left w:w="80" w:type="dxa"/>
              <w:bottom w:w="80" w:type="dxa"/>
              <w:right w:w="80" w:type="dxa"/>
            </w:tcMar>
            <w:vAlign w:val="center"/>
          </w:tcPr>
          <w:p w14:paraId="51F201CA" w14:textId="77777777" w:rsidR="00BB2488" w:rsidRPr="00BB2488" w:rsidRDefault="00BB2488" w:rsidP="00BB2488">
            <w:pPr>
              <w:autoSpaceDE w:val="0"/>
              <w:autoSpaceDN w:val="0"/>
              <w:adjustRightInd w:val="0"/>
              <w:spacing w:line="288" w:lineRule="auto"/>
              <w:textAlignment w:val="center"/>
              <w:rPr>
                <w:rFonts w:ascii="Futura Std Book" w:hAnsi="Futura Std Book"/>
                <w:color w:val="000000"/>
              </w:rPr>
            </w:pPr>
            <w:r w:rsidRPr="00BB2488">
              <w:rPr>
                <w:rFonts w:ascii="Futura Std Book" w:hAnsi="Futura Std Book" w:cs="Futura Std Book"/>
                <w:color w:val="000000"/>
                <w:sz w:val="18"/>
                <w:szCs w:val="18"/>
              </w:rPr>
              <w:t>Niban Fine Granular Bait</w:t>
            </w:r>
          </w:p>
        </w:tc>
      </w:tr>
      <w:tr w:rsidR="00BB2488" w:rsidRPr="00BB2488" w14:paraId="1919C4A7" w14:textId="77777777" w:rsidTr="00BB2488">
        <w:tblPrEx>
          <w:tblCellMar>
            <w:top w:w="0" w:type="dxa"/>
            <w:left w:w="0" w:type="dxa"/>
            <w:bottom w:w="0" w:type="dxa"/>
            <w:right w:w="0" w:type="dxa"/>
          </w:tblCellMar>
        </w:tblPrEx>
        <w:trPr>
          <w:trHeight w:val="288"/>
        </w:trPr>
        <w:tc>
          <w:tcPr>
            <w:tcW w:w="1905" w:type="dxa"/>
            <w:vMerge/>
            <w:shd w:val="clear" w:color="auto" w:fill="auto"/>
          </w:tcPr>
          <w:p w14:paraId="21054949" w14:textId="77777777" w:rsidR="00BB2488" w:rsidRPr="00BB2488" w:rsidRDefault="00BB2488" w:rsidP="00BB2488">
            <w:pPr>
              <w:autoSpaceDE w:val="0"/>
              <w:autoSpaceDN w:val="0"/>
              <w:adjustRightInd w:val="0"/>
              <w:rPr>
                <w:rFonts w:ascii="Futura Std Book" w:hAnsi="Futura Std Book"/>
              </w:rPr>
            </w:pPr>
          </w:p>
        </w:tc>
        <w:tc>
          <w:tcPr>
            <w:tcW w:w="4047" w:type="dxa"/>
            <w:shd w:val="clear" w:color="auto" w:fill="auto"/>
            <w:tcMar>
              <w:top w:w="80" w:type="dxa"/>
              <w:left w:w="80" w:type="dxa"/>
              <w:bottom w:w="80" w:type="dxa"/>
              <w:right w:w="80" w:type="dxa"/>
            </w:tcMar>
            <w:vAlign w:val="center"/>
          </w:tcPr>
          <w:p w14:paraId="62D94564" w14:textId="77777777" w:rsidR="00BB2488" w:rsidRPr="00BB2488" w:rsidRDefault="00BB2488" w:rsidP="00BB2488">
            <w:pPr>
              <w:autoSpaceDE w:val="0"/>
              <w:autoSpaceDN w:val="0"/>
              <w:adjustRightInd w:val="0"/>
              <w:spacing w:line="288" w:lineRule="auto"/>
              <w:textAlignment w:val="center"/>
              <w:rPr>
                <w:rFonts w:ascii="Futura Std Book" w:hAnsi="Futura Std Book"/>
                <w:color w:val="000000"/>
              </w:rPr>
            </w:pPr>
            <w:r w:rsidRPr="00BB2488">
              <w:rPr>
                <w:rFonts w:ascii="Futura Std Book" w:hAnsi="Futura Std Book" w:cs="Futura Std Book"/>
                <w:color w:val="000000"/>
                <w:sz w:val="18"/>
                <w:szCs w:val="18"/>
              </w:rPr>
              <w:t>0.05% Abamectin B1</w:t>
            </w:r>
          </w:p>
        </w:tc>
        <w:tc>
          <w:tcPr>
            <w:tcW w:w="3678" w:type="dxa"/>
            <w:shd w:val="clear" w:color="auto" w:fill="auto"/>
            <w:tcMar>
              <w:top w:w="80" w:type="dxa"/>
              <w:left w:w="80" w:type="dxa"/>
              <w:bottom w:w="80" w:type="dxa"/>
              <w:right w:w="80" w:type="dxa"/>
            </w:tcMar>
            <w:vAlign w:val="center"/>
          </w:tcPr>
          <w:p w14:paraId="4447FF4B" w14:textId="77777777" w:rsidR="00BB2488" w:rsidRPr="00BB2488" w:rsidRDefault="00BB2488" w:rsidP="00BB2488">
            <w:pPr>
              <w:autoSpaceDE w:val="0"/>
              <w:autoSpaceDN w:val="0"/>
              <w:adjustRightInd w:val="0"/>
              <w:spacing w:line="288" w:lineRule="auto"/>
              <w:textAlignment w:val="center"/>
              <w:rPr>
                <w:rFonts w:ascii="Futura Std Book" w:hAnsi="Futura Std Book"/>
                <w:color w:val="000000"/>
              </w:rPr>
            </w:pPr>
            <w:r w:rsidRPr="00BB2488">
              <w:rPr>
                <w:rFonts w:ascii="Futura Std Book" w:hAnsi="Futura Std Book" w:cs="Futura Std Book"/>
                <w:color w:val="000000"/>
                <w:sz w:val="18"/>
                <w:szCs w:val="18"/>
              </w:rPr>
              <w:t xml:space="preserve">Avert Dry Flowable Cockroach Bait </w:t>
            </w:r>
          </w:p>
        </w:tc>
      </w:tr>
    </w:tbl>
    <w:p w14:paraId="091D1163" w14:textId="3B30B145" w:rsidR="00B01F52" w:rsidRDefault="00B01F52" w:rsidP="00B01F52"/>
    <w:p w14:paraId="560D87A5" w14:textId="6019AE24" w:rsidR="00B01F52" w:rsidRDefault="00B01F52" w:rsidP="00B01F52"/>
    <w:p w14:paraId="543A75D1" w14:textId="61C6AB7D" w:rsidR="00B01F52" w:rsidRDefault="00B01F52" w:rsidP="00B01F52"/>
    <w:tbl>
      <w:tblPr>
        <w:tblW w:w="9630" w:type="dxa"/>
        <w:tblInd w:w="-10" w:type="dxa"/>
        <w:tblBorders>
          <w:top w:val="single" w:sz="8" w:space="0" w:color="A4594D"/>
          <w:left w:val="single" w:sz="8" w:space="0" w:color="A4594D"/>
          <w:bottom w:val="single" w:sz="8" w:space="0" w:color="A4594D"/>
          <w:right w:val="single" w:sz="8" w:space="0" w:color="A4594D"/>
          <w:insideH w:val="single" w:sz="8" w:space="0" w:color="A4594D"/>
          <w:insideV w:val="single" w:sz="8" w:space="0" w:color="A4594D"/>
        </w:tblBorders>
        <w:tblLayout w:type="fixed"/>
        <w:tblCellMar>
          <w:left w:w="0" w:type="dxa"/>
          <w:right w:w="0" w:type="dxa"/>
        </w:tblCellMar>
        <w:tblLook w:val="0000" w:firstRow="0" w:lastRow="0" w:firstColumn="0" w:lastColumn="0" w:noHBand="0" w:noVBand="0"/>
      </w:tblPr>
      <w:tblGrid>
        <w:gridCol w:w="1905"/>
        <w:gridCol w:w="4133"/>
        <w:gridCol w:w="3592"/>
      </w:tblGrid>
      <w:tr w:rsidR="005A56D5" w:rsidRPr="005A56D5" w14:paraId="52F679FF" w14:textId="77777777" w:rsidTr="005A56D5">
        <w:tblPrEx>
          <w:tblCellMar>
            <w:top w:w="0" w:type="dxa"/>
            <w:left w:w="0" w:type="dxa"/>
            <w:bottom w:w="0" w:type="dxa"/>
            <w:right w:w="0" w:type="dxa"/>
          </w:tblCellMar>
        </w:tblPrEx>
        <w:trPr>
          <w:trHeight w:val="360"/>
        </w:trPr>
        <w:tc>
          <w:tcPr>
            <w:tcW w:w="9630" w:type="dxa"/>
            <w:gridSpan w:val="3"/>
            <w:shd w:val="clear" w:color="auto" w:fill="auto"/>
            <w:tcMar>
              <w:top w:w="80" w:type="dxa"/>
              <w:left w:w="80" w:type="dxa"/>
              <w:bottom w:w="80" w:type="dxa"/>
              <w:right w:w="80" w:type="dxa"/>
            </w:tcMar>
            <w:vAlign w:val="center"/>
          </w:tcPr>
          <w:p w14:paraId="6498BF79" w14:textId="77777777" w:rsidR="005A56D5" w:rsidRPr="005A56D5" w:rsidRDefault="005A56D5" w:rsidP="005A56D5">
            <w:pPr>
              <w:autoSpaceDE w:val="0"/>
              <w:autoSpaceDN w:val="0"/>
              <w:adjustRightInd w:val="0"/>
              <w:spacing w:line="288" w:lineRule="auto"/>
              <w:jc w:val="center"/>
              <w:textAlignment w:val="center"/>
              <w:rPr>
                <w:rFonts w:ascii="Futura Std Book" w:hAnsi="Futura Std Book"/>
                <w:color w:val="000000" w:themeColor="text1"/>
              </w:rPr>
            </w:pPr>
            <w:r w:rsidRPr="005A56D5">
              <w:rPr>
                <w:rFonts w:ascii="Futura Std Book" w:hAnsi="Futura Std Book" w:cs="Futura Std Book"/>
                <w:b/>
                <w:bCs/>
                <w:color w:val="000000" w:themeColor="text1"/>
                <w:sz w:val="18"/>
                <w:szCs w:val="18"/>
              </w:rPr>
              <w:t>Table 6. Examples of Insecticides for Outdoor Perimeter Treatments for Large Roach Control</w:t>
            </w:r>
          </w:p>
        </w:tc>
      </w:tr>
      <w:tr w:rsidR="005A56D5" w:rsidRPr="005A56D5" w14:paraId="412D2A44" w14:textId="77777777" w:rsidTr="005A56D5">
        <w:tblPrEx>
          <w:tblCellMar>
            <w:top w:w="0" w:type="dxa"/>
            <w:left w:w="0" w:type="dxa"/>
            <w:bottom w:w="0" w:type="dxa"/>
            <w:right w:w="0" w:type="dxa"/>
          </w:tblCellMar>
        </w:tblPrEx>
        <w:trPr>
          <w:trHeight w:val="360"/>
        </w:trPr>
        <w:tc>
          <w:tcPr>
            <w:tcW w:w="1905" w:type="dxa"/>
            <w:shd w:val="clear" w:color="auto" w:fill="auto"/>
            <w:tcMar>
              <w:top w:w="80" w:type="dxa"/>
              <w:left w:w="80" w:type="dxa"/>
              <w:bottom w:w="80" w:type="dxa"/>
              <w:right w:w="80" w:type="dxa"/>
            </w:tcMar>
            <w:vAlign w:val="center"/>
          </w:tcPr>
          <w:p w14:paraId="54B2FAD6" w14:textId="77777777" w:rsidR="005A56D5" w:rsidRPr="005A56D5" w:rsidRDefault="005A56D5" w:rsidP="005A56D5">
            <w:pPr>
              <w:autoSpaceDE w:val="0"/>
              <w:autoSpaceDN w:val="0"/>
              <w:adjustRightInd w:val="0"/>
              <w:spacing w:line="288" w:lineRule="auto"/>
              <w:textAlignment w:val="center"/>
              <w:rPr>
                <w:rFonts w:ascii="Futura Std Book" w:hAnsi="Futura Std Book"/>
                <w:color w:val="000000"/>
              </w:rPr>
            </w:pPr>
            <w:r w:rsidRPr="005A56D5">
              <w:rPr>
                <w:rFonts w:ascii="Futura Std Book" w:hAnsi="Futura Std Book" w:cs="Futura Std Book"/>
                <w:b/>
                <w:bCs/>
                <w:color w:val="000000"/>
                <w:sz w:val="18"/>
                <w:szCs w:val="18"/>
              </w:rPr>
              <w:t>Formulation</w:t>
            </w:r>
          </w:p>
        </w:tc>
        <w:tc>
          <w:tcPr>
            <w:tcW w:w="4133" w:type="dxa"/>
            <w:shd w:val="clear" w:color="auto" w:fill="auto"/>
            <w:tcMar>
              <w:top w:w="80" w:type="dxa"/>
              <w:left w:w="80" w:type="dxa"/>
              <w:bottom w:w="80" w:type="dxa"/>
              <w:right w:w="80" w:type="dxa"/>
            </w:tcMar>
            <w:vAlign w:val="center"/>
          </w:tcPr>
          <w:p w14:paraId="714DBD5B" w14:textId="77777777" w:rsidR="005A56D5" w:rsidRPr="005A56D5" w:rsidRDefault="005A56D5" w:rsidP="005A56D5">
            <w:pPr>
              <w:autoSpaceDE w:val="0"/>
              <w:autoSpaceDN w:val="0"/>
              <w:adjustRightInd w:val="0"/>
              <w:spacing w:line="288" w:lineRule="auto"/>
              <w:textAlignment w:val="center"/>
              <w:rPr>
                <w:rFonts w:ascii="Futura Std Book" w:hAnsi="Futura Std Book"/>
                <w:color w:val="000000"/>
              </w:rPr>
            </w:pPr>
            <w:r w:rsidRPr="005A56D5">
              <w:rPr>
                <w:rFonts w:ascii="Futura Std Book" w:hAnsi="Futura Std Book" w:cs="Futura Std Book"/>
                <w:b/>
                <w:bCs/>
                <w:color w:val="000000"/>
                <w:sz w:val="18"/>
                <w:szCs w:val="18"/>
              </w:rPr>
              <w:t>Active Ingredient</w:t>
            </w:r>
          </w:p>
        </w:tc>
        <w:tc>
          <w:tcPr>
            <w:tcW w:w="3592" w:type="dxa"/>
            <w:shd w:val="clear" w:color="auto" w:fill="auto"/>
            <w:tcMar>
              <w:top w:w="80" w:type="dxa"/>
              <w:left w:w="80" w:type="dxa"/>
              <w:bottom w:w="80" w:type="dxa"/>
              <w:right w:w="80" w:type="dxa"/>
            </w:tcMar>
            <w:vAlign w:val="center"/>
          </w:tcPr>
          <w:p w14:paraId="4E662F30" w14:textId="77777777" w:rsidR="005A56D5" w:rsidRPr="005A56D5" w:rsidRDefault="005A56D5" w:rsidP="005A56D5">
            <w:pPr>
              <w:autoSpaceDE w:val="0"/>
              <w:autoSpaceDN w:val="0"/>
              <w:adjustRightInd w:val="0"/>
              <w:spacing w:line="288" w:lineRule="auto"/>
              <w:textAlignment w:val="center"/>
              <w:rPr>
                <w:rFonts w:ascii="Futura Std Book" w:hAnsi="Futura Std Book"/>
                <w:color w:val="000000"/>
              </w:rPr>
            </w:pPr>
            <w:r w:rsidRPr="005A56D5">
              <w:rPr>
                <w:rFonts w:ascii="Futura Std Book" w:hAnsi="Futura Std Book" w:cs="Futura Std Book"/>
                <w:b/>
                <w:bCs/>
                <w:color w:val="000000"/>
                <w:sz w:val="18"/>
                <w:szCs w:val="18"/>
              </w:rPr>
              <w:t>Brand Name (examples)</w:t>
            </w:r>
          </w:p>
        </w:tc>
      </w:tr>
      <w:tr w:rsidR="005A56D5" w:rsidRPr="005A56D5" w14:paraId="1FCF5BA9" w14:textId="77777777" w:rsidTr="005A56D5">
        <w:tblPrEx>
          <w:tblCellMar>
            <w:top w:w="0" w:type="dxa"/>
            <w:left w:w="0" w:type="dxa"/>
            <w:bottom w:w="0" w:type="dxa"/>
            <w:right w:w="0" w:type="dxa"/>
          </w:tblCellMar>
        </w:tblPrEx>
        <w:trPr>
          <w:trHeight w:val="288"/>
        </w:trPr>
        <w:tc>
          <w:tcPr>
            <w:tcW w:w="1905" w:type="dxa"/>
            <w:vMerge w:val="restart"/>
            <w:shd w:val="clear" w:color="auto" w:fill="auto"/>
            <w:tcMar>
              <w:top w:w="80" w:type="dxa"/>
              <w:left w:w="80" w:type="dxa"/>
              <w:bottom w:w="80" w:type="dxa"/>
              <w:right w:w="80" w:type="dxa"/>
            </w:tcMar>
          </w:tcPr>
          <w:p w14:paraId="7CBB46C5" w14:textId="77777777" w:rsidR="005A56D5" w:rsidRPr="005A56D5" w:rsidRDefault="005A56D5" w:rsidP="005A56D5">
            <w:pPr>
              <w:autoSpaceDE w:val="0"/>
              <w:autoSpaceDN w:val="0"/>
              <w:adjustRightInd w:val="0"/>
              <w:spacing w:line="288" w:lineRule="auto"/>
              <w:textAlignment w:val="center"/>
              <w:rPr>
                <w:rFonts w:ascii="Futura Std Book" w:hAnsi="Futura Std Book" w:cs="Futura Std Book"/>
                <w:b/>
                <w:bCs/>
                <w:color w:val="000000"/>
                <w:sz w:val="18"/>
                <w:szCs w:val="18"/>
              </w:rPr>
            </w:pPr>
            <w:r w:rsidRPr="005A56D5">
              <w:rPr>
                <w:rFonts w:ascii="Futura Std Book" w:hAnsi="Futura Std Book" w:cs="Futura Std Book"/>
                <w:b/>
                <w:bCs/>
                <w:color w:val="000000"/>
                <w:sz w:val="18"/>
                <w:szCs w:val="18"/>
              </w:rPr>
              <w:t>Liquid</w:t>
            </w:r>
          </w:p>
          <w:p w14:paraId="3796EC20" w14:textId="77777777" w:rsidR="005A56D5" w:rsidRPr="005A56D5" w:rsidRDefault="005A56D5" w:rsidP="005A56D5">
            <w:pPr>
              <w:autoSpaceDE w:val="0"/>
              <w:autoSpaceDN w:val="0"/>
              <w:adjustRightInd w:val="0"/>
              <w:spacing w:line="288" w:lineRule="auto"/>
              <w:textAlignment w:val="center"/>
              <w:rPr>
                <w:rFonts w:ascii="Futura Std Book" w:hAnsi="Futura Std Book"/>
                <w:color w:val="000000"/>
              </w:rPr>
            </w:pPr>
            <w:r w:rsidRPr="005A56D5">
              <w:rPr>
                <w:rFonts w:ascii="Futura Std Book" w:hAnsi="Futura Std Book" w:cs="Futura Std Book"/>
                <w:b/>
                <w:bCs/>
                <w:color w:val="000000"/>
                <w:sz w:val="18"/>
                <w:szCs w:val="18"/>
              </w:rPr>
              <w:t>Concentrate</w:t>
            </w:r>
          </w:p>
        </w:tc>
        <w:tc>
          <w:tcPr>
            <w:tcW w:w="4133" w:type="dxa"/>
            <w:shd w:val="clear" w:color="auto" w:fill="auto"/>
            <w:tcMar>
              <w:top w:w="80" w:type="dxa"/>
              <w:left w:w="80" w:type="dxa"/>
              <w:bottom w:w="80" w:type="dxa"/>
              <w:right w:w="80" w:type="dxa"/>
            </w:tcMar>
            <w:vAlign w:val="center"/>
          </w:tcPr>
          <w:p w14:paraId="33ED6B81" w14:textId="77777777" w:rsidR="005A56D5" w:rsidRPr="005A56D5" w:rsidRDefault="005A56D5" w:rsidP="005A56D5">
            <w:pPr>
              <w:autoSpaceDE w:val="0"/>
              <w:autoSpaceDN w:val="0"/>
              <w:adjustRightInd w:val="0"/>
              <w:spacing w:line="288" w:lineRule="auto"/>
              <w:textAlignment w:val="center"/>
              <w:rPr>
                <w:rFonts w:ascii="Futura Std Book" w:hAnsi="Futura Std Book"/>
                <w:color w:val="000000"/>
              </w:rPr>
            </w:pPr>
            <w:r w:rsidRPr="005A56D5">
              <w:rPr>
                <w:rFonts w:ascii="Futura Std Book" w:hAnsi="Futura Std Book" w:cs="Futura Std Book"/>
                <w:color w:val="000000"/>
                <w:sz w:val="18"/>
                <w:szCs w:val="18"/>
              </w:rPr>
              <w:t>Imidacloprid 0.72% + Beta-Cyfluthrin 0.36%</w:t>
            </w:r>
          </w:p>
        </w:tc>
        <w:tc>
          <w:tcPr>
            <w:tcW w:w="3592" w:type="dxa"/>
            <w:shd w:val="clear" w:color="auto" w:fill="auto"/>
            <w:tcMar>
              <w:top w:w="80" w:type="dxa"/>
              <w:left w:w="80" w:type="dxa"/>
              <w:bottom w:w="80" w:type="dxa"/>
              <w:right w:w="80" w:type="dxa"/>
            </w:tcMar>
            <w:vAlign w:val="center"/>
          </w:tcPr>
          <w:p w14:paraId="36421293" w14:textId="77777777" w:rsidR="005A56D5" w:rsidRPr="005A56D5" w:rsidRDefault="005A56D5" w:rsidP="005A56D5">
            <w:pPr>
              <w:autoSpaceDE w:val="0"/>
              <w:autoSpaceDN w:val="0"/>
              <w:adjustRightInd w:val="0"/>
              <w:spacing w:line="288" w:lineRule="auto"/>
              <w:textAlignment w:val="center"/>
              <w:rPr>
                <w:rFonts w:ascii="Futura Std Book" w:hAnsi="Futura Std Book"/>
                <w:color w:val="000000"/>
              </w:rPr>
            </w:pPr>
            <w:r w:rsidRPr="005A56D5">
              <w:rPr>
                <w:rFonts w:ascii="Futura Std Book" w:hAnsi="Futura Std Book" w:cs="Futura Std Book"/>
                <w:color w:val="000000"/>
                <w:sz w:val="18"/>
                <w:szCs w:val="18"/>
              </w:rPr>
              <w:t>Bayer Complete Insect Killer Concentrate</w:t>
            </w:r>
          </w:p>
        </w:tc>
      </w:tr>
      <w:tr w:rsidR="005A56D5" w:rsidRPr="005A56D5" w14:paraId="00E4B170" w14:textId="77777777" w:rsidTr="005A56D5">
        <w:tblPrEx>
          <w:tblCellMar>
            <w:top w:w="0" w:type="dxa"/>
            <w:left w:w="0" w:type="dxa"/>
            <w:bottom w:w="0" w:type="dxa"/>
            <w:right w:w="0" w:type="dxa"/>
          </w:tblCellMar>
        </w:tblPrEx>
        <w:trPr>
          <w:trHeight w:val="288"/>
        </w:trPr>
        <w:tc>
          <w:tcPr>
            <w:tcW w:w="1905" w:type="dxa"/>
            <w:vMerge/>
            <w:shd w:val="clear" w:color="auto" w:fill="auto"/>
          </w:tcPr>
          <w:p w14:paraId="70FC1618" w14:textId="77777777" w:rsidR="005A56D5" w:rsidRPr="005A56D5" w:rsidRDefault="005A56D5" w:rsidP="005A56D5">
            <w:pPr>
              <w:autoSpaceDE w:val="0"/>
              <w:autoSpaceDN w:val="0"/>
              <w:adjustRightInd w:val="0"/>
              <w:rPr>
                <w:rFonts w:ascii="Futura Std Book" w:hAnsi="Futura Std Book"/>
              </w:rPr>
            </w:pPr>
          </w:p>
        </w:tc>
        <w:tc>
          <w:tcPr>
            <w:tcW w:w="4133" w:type="dxa"/>
            <w:shd w:val="clear" w:color="auto" w:fill="auto"/>
            <w:tcMar>
              <w:top w:w="80" w:type="dxa"/>
              <w:left w:w="80" w:type="dxa"/>
              <w:bottom w:w="80" w:type="dxa"/>
              <w:right w:w="80" w:type="dxa"/>
            </w:tcMar>
            <w:vAlign w:val="center"/>
          </w:tcPr>
          <w:p w14:paraId="11E87D4C" w14:textId="77777777" w:rsidR="005A56D5" w:rsidRPr="005A56D5" w:rsidRDefault="005A56D5" w:rsidP="005A56D5">
            <w:pPr>
              <w:autoSpaceDE w:val="0"/>
              <w:autoSpaceDN w:val="0"/>
              <w:adjustRightInd w:val="0"/>
              <w:spacing w:line="288" w:lineRule="auto"/>
              <w:textAlignment w:val="center"/>
              <w:rPr>
                <w:rFonts w:ascii="Futura Std Book" w:hAnsi="Futura Std Book"/>
                <w:color w:val="000000"/>
              </w:rPr>
            </w:pPr>
            <w:r w:rsidRPr="005A56D5">
              <w:rPr>
                <w:rFonts w:ascii="Futura Std Book" w:hAnsi="Futura Std Book" w:cs="Futura Std Book"/>
                <w:color w:val="000000"/>
                <w:sz w:val="18"/>
                <w:szCs w:val="18"/>
              </w:rPr>
              <w:t>Bifenthrin 0.3% + Zeta-Cyperethrin 0.075%</w:t>
            </w:r>
          </w:p>
        </w:tc>
        <w:tc>
          <w:tcPr>
            <w:tcW w:w="3592" w:type="dxa"/>
            <w:shd w:val="clear" w:color="auto" w:fill="auto"/>
            <w:tcMar>
              <w:top w:w="80" w:type="dxa"/>
              <w:left w:w="80" w:type="dxa"/>
              <w:bottom w:w="80" w:type="dxa"/>
              <w:right w:w="80" w:type="dxa"/>
            </w:tcMar>
            <w:vAlign w:val="center"/>
          </w:tcPr>
          <w:p w14:paraId="1F1B99B7" w14:textId="77777777" w:rsidR="005A56D5" w:rsidRPr="005A56D5" w:rsidRDefault="005A56D5" w:rsidP="005A56D5">
            <w:pPr>
              <w:autoSpaceDE w:val="0"/>
              <w:autoSpaceDN w:val="0"/>
              <w:adjustRightInd w:val="0"/>
              <w:spacing w:line="288" w:lineRule="auto"/>
              <w:textAlignment w:val="center"/>
              <w:rPr>
                <w:rFonts w:ascii="Futura Std Book" w:hAnsi="Futura Std Book"/>
                <w:color w:val="000000"/>
              </w:rPr>
            </w:pPr>
            <w:r w:rsidRPr="005A56D5">
              <w:rPr>
                <w:rFonts w:ascii="Futura Std Book" w:hAnsi="Futura Std Book" w:cs="Futura Std Book"/>
                <w:color w:val="000000"/>
                <w:sz w:val="18"/>
                <w:szCs w:val="18"/>
              </w:rPr>
              <w:t>Ortho Bug B Gon Insect Killer Concentrate</w:t>
            </w:r>
          </w:p>
        </w:tc>
      </w:tr>
      <w:tr w:rsidR="005A56D5" w:rsidRPr="005A56D5" w14:paraId="3B2ADFBD" w14:textId="77777777" w:rsidTr="005A56D5">
        <w:tblPrEx>
          <w:tblCellMar>
            <w:top w:w="0" w:type="dxa"/>
            <w:left w:w="0" w:type="dxa"/>
            <w:bottom w:w="0" w:type="dxa"/>
            <w:right w:w="0" w:type="dxa"/>
          </w:tblCellMar>
        </w:tblPrEx>
        <w:trPr>
          <w:trHeight w:val="288"/>
        </w:trPr>
        <w:tc>
          <w:tcPr>
            <w:tcW w:w="1905" w:type="dxa"/>
            <w:vMerge/>
            <w:shd w:val="clear" w:color="auto" w:fill="auto"/>
          </w:tcPr>
          <w:p w14:paraId="6077D2C1" w14:textId="77777777" w:rsidR="005A56D5" w:rsidRPr="005A56D5" w:rsidRDefault="005A56D5" w:rsidP="005A56D5">
            <w:pPr>
              <w:autoSpaceDE w:val="0"/>
              <w:autoSpaceDN w:val="0"/>
              <w:adjustRightInd w:val="0"/>
              <w:rPr>
                <w:rFonts w:ascii="Futura Std Book" w:hAnsi="Futura Std Book"/>
              </w:rPr>
            </w:pPr>
          </w:p>
        </w:tc>
        <w:tc>
          <w:tcPr>
            <w:tcW w:w="4133" w:type="dxa"/>
            <w:shd w:val="clear" w:color="auto" w:fill="auto"/>
            <w:tcMar>
              <w:top w:w="80" w:type="dxa"/>
              <w:left w:w="80" w:type="dxa"/>
              <w:bottom w:w="80" w:type="dxa"/>
              <w:right w:w="80" w:type="dxa"/>
            </w:tcMar>
            <w:vAlign w:val="center"/>
          </w:tcPr>
          <w:p w14:paraId="6FDD1160" w14:textId="77777777" w:rsidR="005A56D5" w:rsidRPr="005A56D5" w:rsidRDefault="005A56D5" w:rsidP="005A56D5">
            <w:pPr>
              <w:autoSpaceDE w:val="0"/>
              <w:autoSpaceDN w:val="0"/>
              <w:adjustRightInd w:val="0"/>
              <w:spacing w:line="288" w:lineRule="auto"/>
              <w:textAlignment w:val="center"/>
              <w:rPr>
                <w:rFonts w:ascii="Futura Std Book" w:hAnsi="Futura Std Book"/>
                <w:color w:val="000000"/>
              </w:rPr>
            </w:pPr>
            <w:r w:rsidRPr="005A56D5">
              <w:rPr>
                <w:rFonts w:ascii="Futura Std Book" w:hAnsi="Futura Std Book" w:cs="Futura Std Book"/>
                <w:color w:val="000000"/>
                <w:sz w:val="18"/>
                <w:szCs w:val="18"/>
              </w:rPr>
              <w:t>Bifenthrin 2.4%</w:t>
            </w:r>
          </w:p>
        </w:tc>
        <w:tc>
          <w:tcPr>
            <w:tcW w:w="3592" w:type="dxa"/>
            <w:shd w:val="clear" w:color="auto" w:fill="auto"/>
            <w:tcMar>
              <w:top w:w="80" w:type="dxa"/>
              <w:left w:w="80" w:type="dxa"/>
              <w:bottom w:w="80" w:type="dxa"/>
              <w:right w:w="80" w:type="dxa"/>
            </w:tcMar>
            <w:vAlign w:val="center"/>
          </w:tcPr>
          <w:p w14:paraId="0EF07E53" w14:textId="77777777" w:rsidR="005A56D5" w:rsidRPr="005A56D5" w:rsidRDefault="005A56D5" w:rsidP="005A56D5">
            <w:pPr>
              <w:autoSpaceDE w:val="0"/>
              <w:autoSpaceDN w:val="0"/>
              <w:adjustRightInd w:val="0"/>
              <w:spacing w:line="288" w:lineRule="auto"/>
              <w:textAlignment w:val="center"/>
              <w:rPr>
                <w:rFonts w:ascii="Futura Std Book" w:hAnsi="Futura Std Book"/>
                <w:color w:val="000000"/>
              </w:rPr>
            </w:pPr>
            <w:r w:rsidRPr="005A56D5">
              <w:rPr>
                <w:rFonts w:ascii="Futura Std Book" w:hAnsi="Futura Std Book" w:cs="Futura Std Book"/>
                <w:color w:val="000000"/>
                <w:sz w:val="18"/>
                <w:szCs w:val="18"/>
              </w:rPr>
              <w:t>Hi-Yield Bug Blaster Bifenthrin 2.4 Concentrate</w:t>
            </w:r>
          </w:p>
        </w:tc>
      </w:tr>
    </w:tbl>
    <w:p w14:paraId="1DADCF13" w14:textId="2FEDDEA0" w:rsidR="00B01F52" w:rsidRDefault="00B01F52" w:rsidP="00B01F52"/>
    <w:p w14:paraId="538267FB" w14:textId="4CDBE971" w:rsidR="00B01F52" w:rsidRDefault="00B01F52" w:rsidP="00B01F52"/>
    <w:p w14:paraId="3735F1F4" w14:textId="517D08D1" w:rsidR="00A727B2" w:rsidRPr="00A727B2" w:rsidRDefault="00A727B2" w:rsidP="00A727B2">
      <w:pPr>
        <w:pStyle w:val="Heading3"/>
        <w:rPr>
          <w:color w:val="000000"/>
        </w:rPr>
      </w:pPr>
      <w:r w:rsidRPr="00A727B2">
        <w:t>Other Cockroaches</w:t>
      </w:r>
    </w:p>
    <w:p w14:paraId="2B8FEBDE"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pacing w:val="-4"/>
          <w:sz w:val="20"/>
          <w:szCs w:val="20"/>
        </w:rPr>
      </w:pPr>
      <w:r w:rsidRPr="00A727B2">
        <w:rPr>
          <w:rFonts w:ascii="Palatino LT Std" w:hAnsi="Palatino LT Std" w:cs="Palatino LT Std"/>
          <w:color w:val="000000"/>
          <w:spacing w:val="-4"/>
          <w:sz w:val="20"/>
          <w:szCs w:val="20"/>
        </w:rPr>
        <w:t>Of the other species of roaches that occur in the state, brown-banded cockroaches and oriental cockroaches are fairly uncommon indoor pests. The remaining species discussed here are outdoor species that occasionally invade homes but do not normally establish breeding populations indoors. Several of them are relatively new arrivals to our area.</w:t>
      </w:r>
    </w:p>
    <w:p w14:paraId="4B586F67"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Brown-banded cockroach</w:t>
      </w:r>
      <w:r w:rsidRPr="00A727B2">
        <w:rPr>
          <w:rFonts w:ascii="Palatino LT Std" w:hAnsi="Palatino LT Std" w:cs="Palatino LT Std"/>
          <w:color w:val="A4594D"/>
          <w:sz w:val="20"/>
          <w:szCs w:val="20"/>
        </w:rPr>
        <w:t xml:space="preserve"> </w:t>
      </w:r>
      <w:r w:rsidRPr="00A727B2">
        <w:rPr>
          <w:rFonts w:ascii="Palatino LT Std" w:hAnsi="Palatino LT Std" w:cs="Palatino LT Std"/>
          <w:b/>
          <w:bCs/>
          <w:color w:val="A4594D"/>
          <w:sz w:val="20"/>
          <w:szCs w:val="20"/>
        </w:rPr>
        <w:t>(</w:t>
      </w:r>
      <w:r w:rsidRPr="00A727B2">
        <w:rPr>
          <w:rFonts w:ascii="Palatino LT Std" w:hAnsi="Palatino LT Std" w:cs="Palatino LT Std"/>
          <w:b/>
          <w:bCs/>
          <w:i/>
          <w:iCs/>
          <w:color w:val="A4594D"/>
          <w:sz w:val="20"/>
          <w:szCs w:val="20"/>
        </w:rPr>
        <w:t>Supella longipalpa</w:t>
      </w:r>
      <w:r w:rsidRPr="00A727B2">
        <w:rPr>
          <w:rFonts w:ascii="Palatino LT Std" w:hAnsi="Palatino LT Std" w:cs="Palatino LT Std"/>
          <w:b/>
          <w:bCs/>
          <w:color w:val="A4594D"/>
          <w:sz w:val="20"/>
          <w:szCs w:val="20"/>
        </w:rPr>
        <w:t>):</w:t>
      </w:r>
      <w:r w:rsidRPr="00A727B2">
        <w:rPr>
          <w:rFonts w:ascii="Palatino LT Std" w:hAnsi="Palatino LT Std" w:cs="Palatino LT Std"/>
          <w:color w:val="A4594D"/>
          <w:sz w:val="20"/>
          <w:szCs w:val="20"/>
        </w:rPr>
        <w:t xml:space="preserve"> </w:t>
      </w:r>
      <w:r w:rsidRPr="00A727B2">
        <w:rPr>
          <w:rFonts w:ascii="Palatino LT Std" w:hAnsi="Palatino LT Std" w:cs="Palatino LT Std"/>
          <w:color w:val="000000"/>
          <w:sz w:val="20"/>
          <w:szCs w:val="20"/>
        </w:rPr>
        <w:t xml:space="preserve">This roach is similar to the German cockroach in general size and appearance, but it differs in having two broad, dark bands </w:t>
      </w:r>
      <w:r w:rsidRPr="00A727B2">
        <w:rPr>
          <w:rFonts w:ascii="Palatino LT Std" w:hAnsi="Palatino LT Std" w:cs="Palatino LT Std"/>
          <w:i/>
          <w:iCs/>
          <w:color w:val="000000"/>
          <w:sz w:val="20"/>
          <w:szCs w:val="20"/>
        </w:rPr>
        <w:t>across</w:t>
      </w:r>
      <w:r w:rsidRPr="00A727B2">
        <w:rPr>
          <w:rFonts w:ascii="Palatino LT Std" w:hAnsi="Palatino LT Std" w:cs="Palatino LT Std"/>
          <w:color w:val="000000"/>
          <w:sz w:val="20"/>
          <w:szCs w:val="20"/>
        </w:rPr>
        <w:t xml:space="preserve"> the back while lacking the two dark, longitudinal stripes German cockroaches have on their back. Like the German cockroach, the brown-banded cockroach is strictly an indoor species. Infestations of brown-banded cockroaches are uncommon in the state, but this pest can be difficult to control when it does occur. </w:t>
      </w:r>
    </w:p>
    <w:p w14:paraId="1AB68E66"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pacing w:val="-1"/>
          <w:sz w:val="20"/>
          <w:szCs w:val="20"/>
        </w:rPr>
      </w:pPr>
      <w:r w:rsidRPr="00A727B2">
        <w:rPr>
          <w:rFonts w:ascii="Palatino LT Std" w:hAnsi="Palatino LT Std" w:cs="Palatino LT Std"/>
          <w:b/>
          <w:bCs/>
          <w:color w:val="A4594D"/>
          <w:sz w:val="20"/>
          <w:szCs w:val="20"/>
        </w:rPr>
        <w:t>Oriental cockroach (</w:t>
      </w:r>
      <w:r w:rsidRPr="00A727B2">
        <w:rPr>
          <w:rFonts w:ascii="Palatino LT Std" w:hAnsi="Palatino LT Std" w:cs="Palatino LT Std"/>
          <w:b/>
          <w:bCs/>
          <w:i/>
          <w:iCs/>
          <w:color w:val="A4594D"/>
          <w:sz w:val="20"/>
          <w:szCs w:val="20"/>
        </w:rPr>
        <w:t>Blatta orientalis</w:t>
      </w:r>
      <w:r w:rsidRPr="00A727B2">
        <w:rPr>
          <w:rFonts w:ascii="Palatino LT Std" w:hAnsi="Palatino LT Std" w:cs="Palatino LT Std"/>
          <w:b/>
          <w:bCs/>
          <w:color w:val="A4594D"/>
          <w:sz w:val="20"/>
          <w:szCs w:val="20"/>
        </w:rPr>
        <w:t>):</w:t>
      </w:r>
      <w:r w:rsidRPr="00A727B2">
        <w:rPr>
          <w:rFonts w:ascii="Palatino LT Std" w:hAnsi="Palatino LT Std" w:cs="Palatino LT Std"/>
          <w:color w:val="A4594D"/>
          <w:sz w:val="20"/>
          <w:szCs w:val="20"/>
        </w:rPr>
        <w:t xml:space="preserve"> </w:t>
      </w:r>
      <w:r w:rsidRPr="00A727B2">
        <w:rPr>
          <w:rFonts w:ascii="Palatino LT Std" w:hAnsi="Palatino LT Std" w:cs="Palatino LT Std"/>
          <w:color w:val="000000"/>
          <w:sz w:val="20"/>
          <w:szCs w:val="20"/>
        </w:rPr>
        <w:t xml:space="preserve">This pest species </w:t>
      </w:r>
      <w:r w:rsidRPr="00A727B2">
        <w:rPr>
          <w:rFonts w:ascii="Palatino LT Std" w:hAnsi="Palatino LT Std" w:cs="Palatino LT Std"/>
          <w:color w:val="000000"/>
          <w:spacing w:val="-1"/>
          <w:sz w:val="20"/>
          <w:szCs w:val="20"/>
        </w:rPr>
        <w:t>is not often encountered in Mississippi. When it does occur, it is usually in basements and other moist, cool areas. Adults are dark brown and approximately 1 inch long. Adult males have short wings that do not reach to the tip of the abdomen, while females are essentially wingless, having only short stubs.</w:t>
      </w:r>
    </w:p>
    <w:p w14:paraId="68819992"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Asian cockroach (</w:t>
      </w:r>
      <w:r w:rsidRPr="00A727B2">
        <w:rPr>
          <w:rFonts w:ascii="Palatino LT Std" w:hAnsi="Palatino LT Std" w:cs="Palatino LT Std"/>
          <w:b/>
          <w:bCs/>
          <w:i/>
          <w:iCs/>
          <w:color w:val="A4594D"/>
          <w:sz w:val="20"/>
          <w:szCs w:val="20"/>
        </w:rPr>
        <w:t>Blatta asahinai</w:t>
      </w:r>
      <w:r w:rsidRPr="00A727B2">
        <w:rPr>
          <w:rFonts w:ascii="Palatino LT Std" w:hAnsi="Palatino LT Std" w:cs="Palatino LT Std"/>
          <w:b/>
          <w:bCs/>
          <w:color w:val="A4594D"/>
          <w:sz w:val="20"/>
          <w:szCs w:val="20"/>
        </w:rPr>
        <w:t>):</w:t>
      </w:r>
      <w:r w:rsidRPr="00A727B2">
        <w:rPr>
          <w:rFonts w:ascii="Palatino LT Std" w:hAnsi="Palatino LT Std" w:cs="Palatino LT Std"/>
          <w:color w:val="A4594D"/>
          <w:sz w:val="20"/>
          <w:szCs w:val="20"/>
        </w:rPr>
        <w:t xml:space="preserve"> </w:t>
      </w:r>
      <w:r w:rsidRPr="00A727B2">
        <w:rPr>
          <w:rFonts w:ascii="Palatino LT Std" w:hAnsi="Palatino LT Std" w:cs="Palatino LT Std"/>
          <w:color w:val="000000"/>
          <w:sz w:val="20"/>
          <w:szCs w:val="20"/>
        </w:rPr>
        <w:t xml:space="preserve">Asian cockroaches look exactly like German cockroaches, but they differ greatly in behavior. Unlike German cockroaches, Asian cockroaches breed outdoors, fly readily, and are attracted to light. Asian cockroaches only recently entered the U.S. but are now well established in parts of Florida and other Southeastern states. They occur in the lower coastal counties of Mississippi, where the nymphs thrive in leaf litter, mulch, and similar outdoor settings, often building to large populations that go largely unnoticed. Because the adults are attracted to lights, they sometimes occur in buildings where they are mistaken for German cockroaches, but other than this problem of mistaken identity, Asian cockroaches are not really pests. </w:t>
      </w:r>
    </w:p>
    <w:p w14:paraId="4EED70EC"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Cuban cockroach</w:t>
      </w:r>
      <w:r w:rsidRPr="00A727B2">
        <w:rPr>
          <w:rFonts w:ascii="Palatino LT Std" w:hAnsi="Palatino LT Std" w:cs="Palatino LT Std"/>
          <w:color w:val="A4594D"/>
          <w:sz w:val="20"/>
          <w:szCs w:val="20"/>
        </w:rPr>
        <w:t xml:space="preserve"> </w:t>
      </w:r>
      <w:r w:rsidRPr="00A727B2">
        <w:rPr>
          <w:rFonts w:ascii="Palatino LT Std" w:hAnsi="Palatino LT Std" w:cs="Palatino LT Std"/>
          <w:b/>
          <w:bCs/>
          <w:color w:val="A4594D"/>
          <w:sz w:val="20"/>
          <w:szCs w:val="20"/>
        </w:rPr>
        <w:t>(</w:t>
      </w:r>
      <w:r w:rsidRPr="00A727B2">
        <w:rPr>
          <w:rFonts w:ascii="Palatino LT Std" w:hAnsi="Palatino LT Std" w:cs="Palatino LT Std"/>
          <w:b/>
          <w:bCs/>
          <w:i/>
          <w:iCs/>
          <w:color w:val="A4594D"/>
          <w:sz w:val="20"/>
          <w:szCs w:val="20"/>
        </w:rPr>
        <w:t>Panchlora nivea</w:t>
      </w:r>
      <w:r w:rsidRPr="00A727B2">
        <w:rPr>
          <w:rFonts w:ascii="Palatino LT Std" w:hAnsi="Palatino LT Std" w:cs="Palatino LT Std"/>
          <w:b/>
          <w:bCs/>
          <w:color w:val="A4594D"/>
          <w:sz w:val="20"/>
          <w:szCs w:val="20"/>
        </w:rPr>
        <w:t>):</w:t>
      </w:r>
      <w:r w:rsidRPr="00A727B2">
        <w:rPr>
          <w:rFonts w:ascii="Palatino LT Std" w:hAnsi="Palatino LT Std" w:cs="Palatino LT Std"/>
          <w:color w:val="A4594D"/>
          <w:sz w:val="20"/>
          <w:szCs w:val="20"/>
        </w:rPr>
        <w:t xml:space="preserve"> </w:t>
      </w:r>
      <w:r w:rsidRPr="00A727B2">
        <w:rPr>
          <w:rFonts w:ascii="Palatino LT Std" w:hAnsi="Palatino LT Std" w:cs="Palatino LT Std"/>
          <w:color w:val="000000"/>
          <w:sz w:val="20"/>
          <w:szCs w:val="20"/>
        </w:rPr>
        <w:t xml:space="preserve">The Cuban cockroach is another relatively recent arrival that occurs in the extreme southern portion of the state. Adult females are about </w:t>
      </w:r>
      <w:r w:rsidRPr="00A727B2">
        <w:rPr>
          <w:rFonts w:ascii="Times New Roman" w:hAnsi="Times New Roman" w:cs="Times New Roman"/>
          <w:color w:val="000000"/>
          <w:sz w:val="20"/>
          <w:szCs w:val="20"/>
          <w:rtl/>
          <w:lang w:bidi="ar-YE"/>
        </w:rPr>
        <w:t xml:space="preserve">¾ </w:t>
      </w:r>
      <w:r w:rsidRPr="00A727B2">
        <w:rPr>
          <w:rFonts w:ascii="Palatino LT Std" w:hAnsi="Palatino LT Std" w:cs="Palatino LT Std"/>
          <w:color w:val="000000"/>
          <w:sz w:val="20"/>
          <w:szCs w:val="20"/>
        </w:rPr>
        <w:t xml:space="preserve">inch long, while males are smaller, and both sexes are a striking pale green. As this coloration suggests, Cuban cockroaches prefer to live outdoors. The brown-colored nymphs live in mulch, leaf litter, and similar settings. Because of their preference for living outdoors, Cuban cockroaches are not considered pests. </w:t>
      </w:r>
    </w:p>
    <w:p w14:paraId="0611E362"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Pale-bordered field cockroach</w:t>
      </w:r>
      <w:r w:rsidRPr="00A727B2">
        <w:rPr>
          <w:rFonts w:ascii="Palatino LT Std" w:hAnsi="Palatino LT Std" w:cs="Palatino LT Std"/>
          <w:color w:val="A4594D"/>
          <w:sz w:val="20"/>
          <w:szCs w:val="20"/>
        </w:rPr>
        <w:t xml:space="preserve"> </w:t>
      </w:r>
      <w:r w:rsidRPr="00A727B2">
        <w:rPr>
          <w:rFonts w:ascii="Palatino LT Std" w:hAnsi="Palatino LT Std" w:cs="Palatino LT Std"/>
          <w:b/>
          <w:bCs/>
          <w:color w:val="A4594D"/>
          <w:sz w:val="20"/>
          <w:szCs w:val="20"/>
        </w:rPr>
        <w:t>(</w:t>
      </w:r>
      <w:r w:rsidRPr="00A727B2">
        <w:rPr>
          <w:rFonts w:ascii="Palatino LT Std" w:hAnsi="Palatino LT Std" w:cs="Palatino LT Std"/>
          <w:b/>
          <w:bCs/>
          <w:i/>
          <w:iCs/>
          <w:color w:val="A4594D"/>
          <w:sz w:val="20"/>
          <w:szCs w:val="20"/>
        </w:rPr>
        <w:t>Pseudomops septentrionalis</w:t>
      </w:r>
      <w:r w:rsidRPr="00A727B2">
        <w:rPr>
          <w:rFonts w:ascii="Palatino LT Std" w:hAnsi="Palatino LT Std" w:cs="Palatino LT Std"/>
          <w:b/>
          <w:bCs/>
          <w:color w:val="A4594D"/>
          <w:sz w:val="20"/>
          <w:szCs w:val="20"/>
        </w:rPr>
        <w:t xml:space="preserve">): </w:t>
      </w:r>
      <w:r w:rsidRPr="00A727B2">
        <w:rPr>
          <w:rFonts w:ascii="Palatino LT Std" w:hAnsi="Palatino LT Std" w:cs="Palatino LT Std"/>
          <w:color w:val="000000"/>
          <w:sz w:val="20"/>
          <w:szCs w:val="20"/>
        </w:rPr>
        <w:t>This outdoor roach is expanding its range in the state and is now commonly seen as far north as Starkville. It is easily identified by the reddish-brown head and pronotum and the striking pale-yellow border around the pronotum and the outer margins of the wings. Some people might consider this to be a pretty cockroach. Adults are about the size of German cockroaches, but they are not considered to be a pest species.</w:t>
      </w:r>
    </w:p>
    <w:p w14:paraId="774CCB50"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pacing w:val="-1"/>
          <w:sz w:val="20"/>
          <w:szCs w:val="20"/>
        </w:rPr>
      </w:pPr>
      <w:r w:rsidRPr="00A727B2">
        <w:rPr>
          <w:rFonts w:ascii="Palatino LT Std" w:hAnsi="Palatino LT Std" w:cs="Palatino LT Std"/>
          <w:b/>
          <w:bCs/>
          <w:color w:val="A4594D"/>
          <w:spacing w:val="-2"/>
          <w:sz w:val="20"/>
          <w:szCs w:val="20"/>
        </w:rPr>
        <w:t>Surinam cockroach</w:t>
      </w:r>
      <w:r w:rsidRPr="00A727B2">
        <w:rPr>
          <w:rFonts w:ascii="Palatino LT Std" w:hAnsi="Palatino LT Std" w:cs="Palatino LT Std"/>
          <w:color w:val="A4594D"/>
          <w:spacing w:val="-2"/>
          <w:sz w:val="20"/>
          <w:szCs w:val="20"/>
        </w:rPr>
        <w:t xml:space="preserve"> </w:t>
      </w:r>
      <w:r w:rsidRPr="00A727B2">
        <w:rPr>
          <w:rFonts w:ascii="Palatino LT Std" w:hAnsi="Palatino LT Std" w:cs="Palatino LT Std"/>
          <w:b/>
          <w:bCs/>
          <w:color w:val="A4594D"/>
          <w:spacing w:val="-2"/>
          <w:sz w:val="20"/>
          <w:szCs w:val="20"/>
        </w:rPr>
        <w:t>(</w:t>
      </w:r>
      <w:r w:rsidRPr="00A727B2">
        <w:rPr>
          <w:rFonts w:ascii="Palatino LT Std" w:hAnsi="Palatino LT Std" w:cs="Palatino LT Std"/>
          <w:b/>
          <w:bCs/>
          <w:i/>
          <w:iCs/>
          <w:color w:val="A4594D"/>
          <w:spacing w:val="-2"/>
          <w:sz w:val="20"/>
          <w:szCs w:val="20"/>
        </w:rPr>
        <w:t>Pycnoscelus surinamensis</w:t>
      </w:r>
      <w:r w:rsidRPr="00A727B2">
        <w:rPr>
          <w:rFonts w:ascii="Palatino LT Std" w:hAnsi="Palatino LT Std" w:cs="Palatino LT Std"/>
          <w:b/>
          <w:bCs/>
          <w:color w:val="A4594D"/>
          <w:spacing w:val="-2"/>
          <w:sz w:val="20"/>
          <w:szCs w:val="20"/>
        </w:rPr>
        <w:t>):</w:t>
      </w:r>
      <w:r w:rsidRPr="00A727B2">
        <w:rPr>
          <w:rFonts w:ascii="Palatino LT Std" w:hAnsi="Palatino LT Std" w:cs="Palatino LT Std"/>
          <w:color w:val="A4594D"/>
          <w:spacing w:val="-2"/>
          <w:sz w:val="20"/>
          <w:szCs w:val="20"/>
        </w:rPr>
        <w:t xml:space="preserve"> </w:t>
      </w:r>
      <w:r w:rsidRPr="00A727B2">
        <w:rPr>
          <w:rFonts w:ascii="Palatino LT Std" w:hAnsi="Palatino LT Std" w:cs="Palatino LT Std"/>
          <w:color w:val="000000"/>
          <w:spacing w:val="-2"/>
          <w:sz w:val="20"/>
          <w:szCs w:val="20"/>
        </w:rPr>
        <w:t xml:space="preserve">Surinam cockroaches are about ¾ inch long and broadly oval-shaped. They have a dark-brown pronotum with light-brown wings. These roaches live in the root/thatch area of lawns and other grassy areas in southern Mississippi. They are especially common from Hattiesburg south. Surinam cockroaches occasionally invade homes or are encountered on porches or carports, but they do not breed indoors. </w:t>
      </w:r>
    </w:p>
    <w:p w14:paraId="5820BC6A" w14:textId="77777777" w:rsidR="00A727B2" w:rsidRPr="00A727B2" w:rsidRDefault="00A727B2" w:rsidP="00A727B2">
      <w:pPr>
        <w:autoSpaceDE w:val="0"/>
        <w:autoSpaceDN w:val="0"/>
        <w:adjustRightInd w:val="0"/>
        <w:spacing w:line="288" w:lineRule="auto"/>
        <w:ind w:firstLine="360"/>
        <w:textAlignment w:val="center"/>
        <w:rPr>
          <w:rFonts w:ascii="Palatino LT Std" w:hAnsi="Palatino LT Std" w:cs="Palatino LT Std"/>
          <w:color w:val="000000"/>
          <w:spacing w:val="-1"/>
          <w:sz w:val="20"/>
          <w:szCs w:val="20"/>
        </w:rPr>
      </w:pPr>
      <w:r w:rsidRPr="00A727B2">
        <w:rPr>
          <w:rFonts w:ascii="Palatino LT Std" w:hAnsi="Palatino LT Std" w:cs="Palatino LT Std"/>
          <w:b/>
          <w:bCs/>
          <w:color w:val="A4594D"/>
          <w:spacing w:val="-1"/>
          <w:sz w:val="20"/>
          <w:szCs w:val="20"/>
        </w:rPr>
        <w:t>Woods roaches</w:t>
      </w:r>
      <w:r w:rsidRPr="00A727B2">
        <w:rPr>
          <w:rFonts w:ascii="Palatino LT Std" w:hAnsi="Palatino LT Std" w:cs="Palatino LT Std"/>
          <w:color w:val="A4594D"/>
          <w:spacing w:val="-1"/>
          <w:sz w:val="20"/>
          <w:szCs w:val="20"/>
        </w:rPr>
        <w:t xml:space="preserve"> </w:t>
      </w:r>
      <w:r w:rsidRPr="00A727B2">
        <w:rPr>
          <w:rFonts w:ascii="Palatino LT Std" w:hAnsi="Palatino LT Std" w:cs="Palatino LT Std"/>
          <w:b/>
          <w:bCs/>
          <w:color w:val="A4594D"/>
          <w:spacing w:val="-1"/>
          <w:sz w:val="20"/>
          <w:szCs w:val="20"/>
        </w:rPr>
        <w:t>(</w:t>
      </w:r>
      <w:r w:rsidRPr="00A727B2">
        <w:rPr>
          <w:rFonts w:ascii="Palatino LT Std" w:hAnsi="Palatino LT Std" w:cs="Palatino LT Std"/>
          <w:b/>
          <w:bCs/>
          <w:i/>
          <w:iCs/>
          <w:color w:val="A4594D"/>
          <w:spacing w:val="-1"/>
          <w:sz w:val="20"/>
          <w:szCs w:val="20"/>
        </w:rPr>
        <w:t xml:space="preserve">Parcoblatta </w:t>
      </w:r>
      <w:r w:rsidRPr="00A727B2">
        <w:rPr>
          <w:rFonts w:ascii="Palatino LT Std" w:hAnsi="Palatino LT Std" w:cs="Palatino LT Std"/>
          <w:b/>
          <w:bCs/>
          <w:color w:val="A4594D"/>
          <w:spacing w:val="-1"/>
          <w:sz w:val="20"/>
          <w:szCs w:val="20"/>
        </w:rPr>
        <w:t>spp</w:t>
      </w:r>
      <w:r w:rsidRPr="00A727B2">
        <w:rPr>
          <w:rFonts w:ascii="Palatino LT Std" w:hAnsi="Palatino LT Std" w:cs="Palatino LT Std"/>
          <w:b/>
          <w:bCs/>
          <w:i/>
          <w:iCs/>
          <w:color w:val="A4594D"/>
          <w:spacing w:val="-1"/>
          <w:sz w:val="20"/>
          <w:szCs w:val="20"/>
        </w:rPr>
        <w:t>.)</w:t>
      </w:r>
      <w:r w:rsidRPr="00A727B2">
        <w:rPr>
          <w:rFonts w:ascii="Palatino LT Std" w:hAnsi="Palatino LT Std" w:cs="Palatino LT Std"/>
          <w:b/>
          <w:bCs/>
          <w:color w:val="A4594D"/>
          <w:spacing w:val="-1"/>
          <w:sz w:val="20"/>
          <w:szCs w:val="20"/>
        </w:rPr>
        <w:t>:</w:t>
      </w:r>
      <w:r w:rsidRPr="00A727B2">
        <w:rPr>
          <w:rFonts w:ascii="Palatino LT Std" w:hAnsi="Palatino LT Std" w:cs="Palatino LT Std"/>
          <w:color w:val="A4594D"/>
          <w:spacing w:val="-1"/>
          <w:sz w:val="20"/>
          <w:szCs w:val="20"/>
        </w:rPr>
        <w:t xml:space="preserve"> </w:t>
      </w:r>
      <w:r w:rsidRPr="00A727B2">
        <w:rPr>
          <w:rFonts w:ascii="Palatino LT Std" w:hAnsi="Palatino LT Std" w:cs="Palatino LT Std"/>
          <w:color w:val="000000"/>
          <w:spacing w:val="-1"/>
          <w:sz w:val="20"/>
          <w:szCs w:val="20"/>
        </w:rPr>
        <w:t xml:space="preserve">Several species of woods roaches occur in the state. These are native roaches that are most commonly found under the bark of logs and dead trees and inside hollow </w:t>
      </w:r>
      <w:r w:rsidRPr="00A727B2">
        <w:rPr>
          <w:rFonts w:ascii="Palatino LT Std" w:hAnsi="Palatino LT Std" w:cs="Palatino LT Std"/>
          <w:color w:val="000000"/>
          <w:spacing w:val="-1"/>
          <w:sz w:val="20"/>
          <w:szCs w:val="20"/>
        </w:rPr>
        <w:lastRenderedPageBreak/>
        <w:t xml:space="preserve">trees. Woods roaches invade homes occasionally and are often brought inside with firewood, but they do not usually establish indoor populations. </w:t>
      </w:r>
    </w:p>
    <w:p w14:paraId="7FFBCE32" w14:textId="2DDB761D" w:rsidR="00FF2AE8" w:rsidRDefault="00A727B2" w:rsidP="00A727B2">
      <w:pPr>
        <w:ind w:firstLine="360"/>
        <w:rPr>
          <w:rFonts w:ascii="Palatino LT Std" w:hAnsi="Palatino LT Std" w:cs="Palatino LT Std"/>
          <w:color w:val="000000"/>
          <w:sz w:val="20"/>
          <w:szCs w:val="20"/>
        </w:rPr>
      </w:pPr>
      <w:r w:rsidRPr="00A727B2">
        <w:rPr>
          <w:rFonts w:ascii="Palatino LT Std" w:hAnsi="Palatino LT Std" w:cs="Palatino LT Std"/>
          <w:b/>
          <w:bCs/>
          <w:color w:val="A4594D"/>
          <w:sz w:val="20"/>
          <w:szCs w:val="20"/>
        </w:rPr>
        <w:t>Florida woods roach</w:t>
      </w:r>
      <w:r w:rsidRPr="00A727B2">
        <w:rPr>
          <w:rFonts w:ascii="Palatino LT Std" w:hAnsi="Palatino LT Std" w:cs="Palatino LT Std"/>
          <w:color w:val="A4594D"/>
          <w:sz w:val="20"/>
          <w:szCs w:val="20"/>
        </w:rPr>
        <w:t xml:space="preserve"> </w:t>
      </w:r>
      <w:r w:rsidRPr="00A727B2">
        <w:rPr>
          <w:rFonts w:ascii="Palatino LT Std" w:hAnsi="Palatino LT Std" w:cs="Palatino LT Std"/>
          <w:b/>
          <w:bCs/>
          <w:color w:val="A4594D"/>
          <w:sz w:val="20"/>
          <w:szCs w:val="20"/>
        </w:rPr>
        <w:t>(</w:t>
      </w:r>
      <w:r w:rsidRPr="00A727B2">
        <w:rPr>
          <w:rFonts w:ascii="Palatino LT Std" w:hAnsi="Palatino LT Std" w:cs="Palatino LT Std"/>
          <w:b/>
          <w:bCs/>
          <w:i/>
          <w:iCs/>
          <w:color w:val="A4594D"/>
          <w:sz w:val="20"/>
          <w:szCs w:val="20"/>
        </w:rPr>
        <w:t>Eurycotis floridana</w:t>
      </w:r>
      <w:r w:rsidRPr="00A727B2">
        <w:rPr>
          <w:rFonts w:ascii="Palatino LT Std" w:hAnsi="Palatino LT Std" w:cs="Palatino LT Std"/>
          <w:b/>
          <w:bCs/>
          <w:color w:val="A4594D"/>
          <w:sz w:val="20"/>
          <w:szCs w:val="20"/>
        </w:rPr>
        <w:t>):</w:t>
      </w:r>
      <w:r w:rsidRPr="00A727B2">
        <w:rPr>
          <w:rFonts w:ascii="Palatino LT Std" w:hAnsi="Palatino LT Std" w:cs="Palatino LT Std"/>
          <w:color w:val="A4594D"/>
          <w:sz w:val="20"/>
          <w:szCs w:val="20"/>
        </w:rPr>
        <w:t xml:space="preserve"> </w:t>
      </w:r>
      <w:r w:rsidRPr="00A727B2">
        <w:rPr>
          <w:rFonts w:ascii="Palatino LT Std" w:hAnsi="Palatino LT Std" w:cs="Palatino LT Std"/>
          <w:color w:val="000000"/>
          <w:sz w:val="20"/>
          <w:szCs w:val="20"/>
        </w:rPr>
        <w:t>This big, wingless roach occurs primarily in the extreme southern portion of the state. Even there, it is relatively uncommon. Adults are wingless (or appear to be), range from reddish-brown to almost black, and can be up to 1</w:t>
      </w:r>
      <w:r w:rsidRPr="00A727B2">
        <w:rPr>
          <w:rFonts w:ascii="Times New Roman" w:hAnsi="Times New Roman" w:cs="Times New Roman"/>
          <w:color w:val="000000"/>
          <w:sz w:val="20"/>
          <w:szCs w:val="20"/>
          <w:rtl/>
          <w:lang w:bidi="ar-YE"/>
        </w:rPr>
        <w:t xml:space="preserve">½ </w:t>
      </w:r>
      <w:r w:rsidRPr="00A727B2">
        <w:rPr>
          <w:rFonts w:ascii="Palatino LT Std" w:hAnsi="Palatino LT Std" w:cs="Palatino LT Std"/>
          <w:color w:val="000000"/>
          <w:sz w:val="20"/>
          <w:szCs w:val="20"/>
        </w:rPr>
        <w:t>inches long. These are primarily outdoor roaches, but they occasionally occur in garages, storage rooms, and similar settings.</w:t>
      </w:r>
    </w:p>
    <w:p w14:paraId="574F05F5" w14:textId="0DA47687" w:rsidR="00B3493F" w:rsidRDefault="00B3493F" w:rsidP="00A727B2">
      <w:pPr>
        <w:ind w:firstLine="360"/>
      </w:pPr>
    </w:p>
    <w:p w14:paraId="02E7AEF5" w14:textId="23DBF209" w:rsidR="00432A27" w:rsidRDefault="00432A27" w:rsidP="00432A27">
      <w:pPr>
        <w:pStyle w:val="Heading3"/>
      </w:pPr>
      <w:r>
        <w:t>Disclaimer</w:t>
      </w:r>
    </w:p>
    <w:p w14:paraId="5A225CDB" w14:textId="283B3832" w:rsidR="00B3493F" w:rsidRPr="00432A27" w:rsidRDefault="00B3493F" w:rsidP="00432A27">
      <w:r w:rsidRPr="00432A27">
        <w:t>The information given here is for educational purposes only. References to commercial products, trade names or suppliers are made with the understanding that no endorsement is implied and that no discrimination against other products or suppliers is intended. Always read and follow current label directions.</w:t>
      </w:r>
    </w:p>
    <w:p w14:paraId="7963C972" w14:textId="5BE6FA44" w:rsidR="00B3493F" w:rsidRPr="00432A27" w:rsidRDefault="00B3493F" w:rsidP="00432A27"/>
    <w:p w14:paraId="214936CE" w14:textId="357E4DC5" w:rsidR="00432A27" w:rsidRDefault="00432A27" w:rsidP="00432A27">
      <w:pPr>
        <w:pStyle w:val="Heading3"/>
      </w:pPr>
      <w:r>
        <w:t>Acknowledgement</w:t>
      </w:r>
    </w:p>
    <w:p w14:paraId="7D3653D6" w14:textId="2CA0E146" w:rsidR="00432A27" w:rsidRDefault="00432A27" w:rsidP="00432A27">
      <w:pPr>
        <w:rPr>
          <w:spacing w:val="1"/>
        </w:rPr>
      </w:pPr>
      <w:r w:rsidRPr="00432A27">
        <w:rPr>
          <w:spacing w:val="1"/>
        </w:rPr>
        <w:t>This work is partially supported by Crop Protection and Pest Management, Extension Implementation Program grant no. 2017-70006-27200/project accession no. 1014037 from the U.S. Department of Agriculture National Institute of Food and Agriculture.  Any opinions, findings, conclusions, or recommendations expressed in this publication are those of the authors and do not necessarily reflect the view of the USDA.</w:t>
      </w:r>
    </w:p>
    <w:p w14:paraId="32EEF939" w14:textId="14DBBB6E" w:rsidR="0077055B" w:rsidRDefault="0077055B" w:rsidP="00432A27">
      <w:pPr>
        <w:rPr>
          <w:spacing w:val="1"/>
        </w:rPr>
      </w:pPr>
    </w:p>
    <w:p w14:paraId="5FA7DABE" w14:textId="77777777" w:rsidR="0077055B" w:rsidRPr="0077055B" w:rsidRDefault="0077055B" w:rsidP="0077055B">
      <w:pPr>
        <w:pStyle w:val="Heading3"/>
      </w:pPr>
      <w:r w:rsidRPr="0077055B">
        <w:t>References</w:t>
      </w:r>
    </w:p>
    <w:p w14:paraId="457F96EC" w14:textId="77777777" w:rsidR="0077055B" w:rsidRPr="0077055B" w:rsidRDefault="0077055B" w:rsidP="0077055B">
      <w:pPr>
        <w:autoSpaceDE w:val="0"/>
        <w:autoSpaceDN w:val="0"/>
        <w:adjustRightInd w:val="0"/>
        <w:spacing w:after="180" w:line="288" w:lineRule="auto"/>
        <w:textAlignment w:val="center"/>
        <w:rPr>
          <w:rFonts w:ascii="Palatino LT Std" w:hAnsi="Palatino LT Std" w:cs="Palatino LT Std"/>
          <w:color w:val="000000"/>
          <w:sz w:val="20"/>
          <w:szCs w:val="20"/>
        </w:rPr>
      </w:pPr>
      <w:r w:rsidRPr="0077055B">
        <w:rPr>
          <w:rFonts w:ascii="Palatino LT Std" w:hAnsi="Palatino LT Std" w:cs="Palatino LT Std"/>
          <w:color w:val="000000"/>
          <w:sz w:val="20"/>
          <w:szCs w:val="20"/>
        </w:rPr>
        <w:t xml:space="preserve">Bennett, G.W., J.M. Owens, and R.M. Corrigan. 1997. Chapter 6, Cockroaches, </w:t>
      </w:r>
      <w:r w:rsidRPr="0077055B">
        <w:rPr>
          <w:rFonts w:ascii="Palatino LT Std" w:hAnsi="Palatino LT Std" w:cs="Palatino LT Std"/>
          <w:i/>
          <w:iCs/>
          <w:color w:val="000000"/>
          <w:sz w:val="20"/>
          <w:szCs w:val="20"/>
        </w:rPr>
        <w:t>In</w:t>
      </w:r>
      <w:r w:rsidRPr="0077055B">
        <w:rPr>
          <w:rFonts w:ascii="Palatino LT Std" w:hAnsi="Palatino LT Std" w:cs="Palatino LT Std"/>
          <w:color w:val="000000"/>
          <w:sz w:val="20"/>
          <w:szCs w:val="20"/>
        </w:rPr>
        <w:t>: Truman’s Scientific Guide to Pest Control Operations, 5th ed. Advanstar Communications, pp. 119-144.</w:t>
      </w:r>
    </w:p>
    <w:p w14:paraId="4ACDA4CA" w14:textId="77777777" w:rsidR="0077055B" w:rsidRPr="0077055B" w:rsidRDefault="0077055B" w:rsidP="0077055B">
      <w:pPr>
        <w:autoSpaceDE w:val="0"/>
        <w:autoSpaceDN w:val="0"/>
        <w:adjustRightInd w:val="0"/>
        <w:spacing w:after="180" w:line="288" w:lineRule="auto"/>
        <w:textAlignment w:val="center"/>
        <w:rPr>
          <w:rFonts w:ascii="Palatino LT Std" w:hAnsi="Palatino LT Std" w:cs="Palatino LT Std"/>
          <w:color w:val="000000"/>
          <w:sz w:val="20"/>
          <w:szCs w:val="20"/>
        </w:rPr>
      </w:pPr>
      <w:r w:rsidRPr="0077055B">
        <w:rPr>
          <w:rFonts w:ascii="Palatino LT Std" w:hAnsi="Palatino LT Std" w:cs="Palatino LT Std"/>
          <w:color w:val="000000"/>
          <w:sz w:val="20"/>
          <w:szCs w:val="20"/>
        </w:rPr>
        <w:t>Ebeling, W. 1978. Urban Entomology. Univ. of California Berkeley, 695 pp.</w:t>
      </w:r>
    </w:p>
    <w:p w14:paraId="4E37B70B" w14:textId="77777777" w:rsidR="0077055B" w:rsidRPr="0077055B" w:rsidRDefault="0077055B" w:rsidP="0077055B">
      <w:pPr>
        <w:autoSpaceDE w:val="0"/>
        <w:autoSpaceDN w:val="0"/>
        <w:adjustRightInd w:val="0"/>
        <w:spacing w:after="180" w:line="288" w:lineRule="auto"/>
        <w:textAlignment w:val="center"/>
        <w:rPr>
          <w:rFonts w:ascii="Palatino LT Std" w:hAnsi="Palatino LT Std" w:cs="Palatino LT Std"/>
          <w:color w:val="000000"/>
          <w:sz w:val="20"/>
          <w:szCs w:val="20"/>
        </w:rPr>
      </w:pPr>
      <w:r w:rsidRPr="0077055B">
        <w:rPr>
          <w:rFonts w:ascii="Palatino LT Std" w:hAnsi="Palatino LT Std" w:cs="Palatino LT Std"/>
          <w:color w:val="000000"/>
          <w:sz w:val="20"/>
          <w:szCs w:val="20"/>
        </w:rPr>
        <w:t>Robinson, W.H. 2005. Urban Insects and Arachnids, A Handbook of Urban Entomology. Cambridge Univ. Press, 472 pp.</w:t>
      </w:r>
    </w:p>
    <w:p w14:paraId="4A75FCC8" w14:textId="77777777" w:rsidR="0077055B" w:rsidRPr="0077055B" w:rsidRDefault="0077055B" w:rsidP="0077055B">
      <w:pPr>
        <w:autoSpaceDE w:val="0"/>
        <w:autoSpaceDN w:val="0"/>
        <w:adjustRightInd w:val="0"/>
        <w:spacing w:after="180" w:line="288" w:lineRule="auto"/>
        <w:textAlignment w:val="center"/>
        <w:rPr>
          <w:rFonts w:ascii="Palatino LT Std" w:hAnsi="Palatino LT Std" w:cs="Palatino LT Std"/>
          <w:color w:val="000000"/>
          <w:sz w:val="20"/>
          <w:szCs w:val="20"/>
        </w:rPr>
      </w:pPr>
      <w:r w:rsidRPr="0077055B">
        <w:rPr>
          <w:rFonts w:ascii="Palatino LT Std" w:hAnsi="Palatino LT Std" w:cs="Palatino LT Std"/>
          <w:color w:val="000000"/>
          <w:sz w:val="20"/>
          <w:szCs w:val="20"/>
        </w:rPr>
        <w:t xml:space="preserve">Rosenstreich D.L., P. Eggleston, M. Kattan, et al. The role of cockroach allergy and exposure to cockroach allergen in causing morbidity among inner-city children with asthma. </w:t>
      </w:r>
      <w:r w:rsidRPr="0077055B">
        <w:rPr>
          <w:rFonts w:ascii="Palatino LT Std" w:hAnsi="Palatino LT Std" w:cs="Palatino LT Std"/>
          <w:i/>
          <w:iCs/>
          <w:color w:val="000000"/>
          <w:sz w:val="20"/>
          <w:szCs w:val="20"/>
        </w:rPr>
        <w:t xml:space="preserve">N Engl J Med. </w:t>
      </w:r>
      <w:r w:rsidRPr="0077055B">
        <w:rPr>
          <w:rFonts w:ascii="Palatino LT Std" w:hAnsi="Palatino LT Std" w:cs="Palatino LT Std"/>
          <w:color w:val="000000"/>
          <w:sz w:val="20"/>
          <w:szCs w:val="20"/>
        </w:rPr>
        <w:t>1997; No. 336:1356-1360.</w:t>
      </w:r>
    </w:p>
    <w:p w14:paraId="2B6F720E" w14:textId="77777777" w:rsidR="0077055B" w:rsidRPr="0077055B" w:rsidRDefault="0077055B" w:rsidP="0077055B">
      <w:pPr>
        <w:autoSpaceDE w:val="0"/>
        <w:autoSpaceDN w:val="0"/>
        <w:adjustRightInd w:val="0"/>
        <w:spacing w:after="180" w:line="288" w:lineRule="auto"/>
        <w:textAlignment w:val="center"/>
        <w:rPr>
          <w:rFonts w:ascii="Palatino LT Std" w:hAnsi="Palatino LT Std" w:cs="Palatino LT Std"/>
          <w:color w:val="000000"/>
          <w:sz w:val="20"/>
          <w:szCs w:val="20"/>
        </w:rPr>
      </w:pPr>
      <w:r w:rsidRPr="0077055B">
        <w:rPr>
          <w:rFonts w:ascii="Palatino LT Std" w:hAnsi="Palatino LT Std" w:cs="Palatino LT Std"/>
          <w:color w:val="000000"/>
          <w:sz w:val="20"/>
          <w:szCs w:val="20"/>
        </w:rPr>
        <w:t>Rust, M.K., J.M. Owens, and D.A. Reierson. 1995. Understanding and Controlling the German Cockroach. Oxford University Press, 430 pp.</w:t>
      </w:r>
    </w:p>
    <w:p w14:paraId="4CB21585" w14:textId="1294770E" w:rsidR="0077055B" w:rsidRDefault="0077055B" w:rsidP="0077055B">
      <w:pPr>
        <w:rPr>
          <w:rFonts w:ascii="Palatino LT Std" w:hAnsi="Palatino LT Std" w:cs="Palatino LT Std"/>
          <w:color w:val="000000"/>
          <w:sz w:val="20"/>
          <w:szCs w:val="20"/>
        </w:rPr>
      </w:pPr>
      <w:r w:rsidRPr="0077055B">
        <w:rPr>
          <w:rFonts w:ascii="Palatino LT Std" w:hAnsi="Palatino LT Std" w:cs="Palatino LT Std"/>
          <w:color w:val="000000"/>
          <w:sz w:val="20"/>
          <w:szCs w:val="20"/>
        </w:rPr>
        <w:t xml:space="preserve">Schal, C. 2011. Cockroaches, </w:t>
      </w:r>
      <w:r w:rsidRPr="0077055B">
        <w:rPr>
          <w:rFonts w:ascii="Palatino LT Std" w:hAnsi="Palatino LT Std" w:cs="Palatino LT Std"/>
          <w:i/>
          <w:iCs/>
          <w:color w:val="000000"/>
          <w:sz w:val="20"/>
          <w:szCs w:val="20"/>
        </w:rPr>
        <w:t>In</w:t>
      </w:r>
      <w:r w:rsidRPr="0077055B">
        <w:rPr>
          <w:rFonts w:ascii="Palatino LT Std" w:hAnsi="Palatino LT Std" w:cs="Palatino LT Std"/>
          <w:color w:val="000000"/>
          <w:sz w:val="20"/>
          <w:szCs w:val="20"/>
        </w:rPr>
        <w:t>: Handbook of Pest Control, 10th edition. eds. Hedges and Moreland, Mallis Handbook LLC, pp 150-290.</w:t>
      </w:r>
    </w:p>
    <w:p w14:paraId="64A81127" w14:textId="1EA6E06F" w:rsidR="0077055B" w:rsidRDefault="0077055B" w:rsidP="0077055B">
      <w:pPr>
        <w:rPr>
          <w:spacing w:val="1"/>
        </w:rPr>
      </w:pPr>
    </w:p>
    <w:p w14:paraId="276046DC" w14:textId="09DA33A9" w:rsidR="00660BEC" w:rsidRDefault="00660BEC" w:rsidP="00660BEC">
      <w:pPr>
        <w:pStyle w:val="Heading3"/>
      </w:pPr>
      <w:r w:rsidRPr="00660BEC">
        <w:t>Publication 3346</w:t>
      </w:r>
      <w:r>
        <w:t>, April 2019</w:t>
      </w:r>
      <w:r w:rsidRPr="00660BEC">
        <w:t xml:space="preserve"> </w:t>
      </w:r>
    </w:p>
    <w:p w14:paraId="770BF618" w14:textId="77777777" w:rsidR="00660BEC" w:rsidRPr="00660BEC" w:rsidRDefault="00660BEC" w:rsidP="00660BEC">
      <w:pPr>
        <w:autoSpaceDE w:val="0"/>
        <w:autoSpaceDN w:val="0"/>
        <w:adjustRightInd w:val="0"/>
        <w:spacing w:line="288" w:lineRule="auto"/>
        <w:textAlignment w:val="center"/>
        <w:rPr>
          <w:rFonts w:ascii="Palatino LT Std" w:hAnsi="Palatino LT Std" w:cs="Palatino LT Std"/>
          <w:color w:val="000000"/>
          <w:sz w:val="16"/>
          <w:szCs w:val="16"/>
        </w:rPr>
      </w:pPr>
    </w:p>
    <w:p w14:paraId="02FCBEF2" w14:textId="3BEAC756" w:rsidR="0077055B" w:rsidRPr="008C1A18" w:rsidRDefault="00660BEC" w:rsidP="008C1A18">
      <w:pPr>
        <w:rPr>
          <w:rFonts w:ascii="Palatino" w:hAnsi="Palatino"/>
          <w:color w:val="000000" w:themeColor="text1"/>
          <w:sz w:val="20"/>
          <w:szCs w:val="20"/>
        </w:rPr>
      </w:pPr>
      <w:r w:rsidRPr="008C1A18">
        <w:rPr>
          <w:rFonts w:ascii="Palatino" w:hAnsi="Palatino"/>
          <w:color w:val="000000" w:themeColor="text1"/>
          <w:sz w:val="20"/>
          <w:szCs w:val="20"/>
        </w:rPr>
        <w:t xml:space="preserve">By </w:t>
      </w:r>
      <w:r w:rsidRPr="008C1A18">
        <w:rPr>
          <w:rFonts w:ascii="Palatino" w:hAnsi="Palatino"/>
          <w:b/>
          <w:bCs/>
          <w:color w:val="000000" w:themeColor="text1"/>
          <w:sz w:val="20"/>
          <w:szCs w:val="20"/>
        </w:rPr>
        <w:t>Blake Layton</w:t>
      </w:r>
      <w:r w:rsidRPr="008C1A18">
        <w:rPr>
          <w:rFonts w:ascii="Palatino" w:hAnsi="Palatino"/>
          <w:color w:val="000000" w:themeColor="text1"/>
          <w:sz w:val="20"/>
          <w:szCs w:val="20"/>
        </w:rPr>
        <w:t xml:space="preserve">, PhD, and </w:t>
      </w:r>
      <w:r w:rsidRPr="008C1A18">
        <w:rPr>
          <w:rFonts w:ascii="Palatino" w:hAnsi="Palatino"/>
          <w:b/>
          <w:bCs/>
          <w:color w:val="000000" w:themeColor="text1"/>
          <w:sz w:val="20"/>
          <w:szCs w:val="20"/>
        </w:rPr>
        <w:t>Jerome Goddard</w:t>
      </w:r>
      <w:r w:rsidRPr="008C1A18">
        <w:rPr>
          <w:rFonts w:ascii="Palatino" w:hAnsi="Palatino"/>
          <w:color w:val="000000" w:themeColor="text1"/>
          <w:sz w:val="20"/>
          <w:szCs w:val="20"/>
        </w:rPr>
        <w:t>, PhD, Extension Professors, Department of Biochemistry, Molecular Biology, Entomology, and Plant Pathology.</w:t>
      </w:r>
    </w:p>
    <w:p w14:paraId="38EDF9FF" w14:textId="1C9C779E" w:rsidR="008C1A18" w:rsidRPr="008C1A18" w:rsidRDefault="008C1A18" w:rsidP="008C1A18">
      <w:pPr>
        <w:rPr>
          <w:rFonts w:ascii="Palatino" w:hAnsi="Palatino"/>
          <w:color w:val="000000" w:themeColor="text1"/>
          <w:spacing w:val="1"/>
          <w:sz w:val="20"/>
          <w:szCs w:val="20"/>
        </w:rPr>
      </w:pPr>
    </w:p>
    <w:p w14:paraId="2DB32D4C" w14:textId="77777777" w:rsidR="008C1A18" w:rsidRPr="008C1A18" w:rsidRDefault="008C1A18" w:rsidP="008C1A18">
      <w:pPr>
        <w:rPr>
          <w:rFonts w:ascii="Palatino" w:hAnsi="Palatino"/>
          <w:i/>
          <w:iCs/>
          <w:color w:val="000000" w:themeColor="text1"/>
          <w:sz w:val="20"/>
          <w:szCs w:val="20"/>
        </w:rPr>
      </w:pPr>
      <w:r w:rsidRPr="008C1A18">
        <w:rPr>
          <w:rFonts w:ascii="Palatino" w:hAnsi="Palatino"/>
          <w:i/>
          <w:iCs/>
          <w:color w:val="000000" w:themeColor="text1"/>
          <w:sz w:val="20"/>
          <w:szCs w:val="20"/>
        </w:rPr>
        <w:t>Copyright 2019 by Mississippi State University. All rights reserved. This publication may be copied and distributed without alteration for nonprofit educational purposes provided that credit is given to the Mississippi State University Extension Service.</w:t>
      </w:r>
    </w:p>
    <w:p w14:paraId="4DDD85BD" w14:textId="77777777" w:rsidR="008C1A18" w:rsidRPr="008C1A18" w:rsidRDefault="008C1A18" w:rsidP="008C1A18">
      <w:pPr>
        <w:rPr>
          <w:rFonts w:ascii="Palatino" w:hAnsi="Palatino"/>
          <w:color w:val="000000" w:themeColor="text1"/>
          <w:sz w:val="20"/>
          <w:szCs w:val="20"/>
        </w:rPr>
      </w:pPr>
    </w:p>
    <w:p w14:paraId="4660884A" w14:textId="77777777" w:rsidR="008C1A18" w:rsidRPr="008C1A18" w:rsidRDefault="008C1A18" w:rsidP="008C1A18">
      <w:pPr>
        <w:rPr>
          <w:rFonts w:ascii="Palatino" w:hAnsi="Palatino"/>
          <w:color w:val="000000" w:themeColor="text1"/>
          <w:sz w:val="20"/>
          <w:szCs w:val="20"/>
        </w:rPr>
      </w:pPr>
      <w:r w:rsidRPr="008C1A18">
        <w:rPr>
          <w:rFonts w:ascii="Palatino" w:hAnsi="Palatino"/>
          <w:color w:val="000000" w:themeColor="text1"/>
          <w:sz w:val="20"/>
          <w:szCs w:val="20"/>
        </w:rPr>
        <w:t>Produced by Agricultural Communications.</w:t>
      </w:r>
    </w:p>
    <w:p w14:paraId="0059568E" w14:textId="77777777" w:rsidR="008C1A18" w:rsidRPr="008C1A18" w:rsidRDefault="008C1A18" w:rsidP="008C1A18">
      <w:pPr>
        <w:rPr>
          <w:rFonts w:ascii="Palatino" w:hAnsi="Palatino"/>
          <w:color w:val="000000" w:themeColor="text1"/>
          <w:sz w:val="20"/>
          <w:szCs w:val="20"/>
        </w:rPr>
      </w:pPr>
    </w:p>
    <w:p w14:paraId="7E5A26A0" w14:textId="77777777" w:rsidR="008C1A18" w:rsidRPr="008C1A18" w:rsidRDefault="008C1A18" w:rsidP="008C1A18">
      <w:pPr>
        <w:rPr>
          <w:rFonts w:ascii="Palatino" w:hAnsi="Palatino"/>
          <w:color w:val="000000" w:themeColor="text1"/>
          <w:spacing w:val="3"/>
          <w:sz w:val="20"/>
          <w:szCs w:val="20"/>
        </w:rPr>
      </w:pPr>
      <w:r w:rsidRPr="008C1A18">
        <w:rPr>
          <w:rFonts w:ascii="Palatino" w:hAnsi="Palatino"/>
          <w:color w:val="000000" w:themeColor="text1"/>
          <w:spacing w:val="3"/>
          <w:sz w:val="20"/>
          <w:szCs w:val="20"/>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6388CC4C" w14:textId="77777777" w:rsidR="008C1A18" w:rsidRPr="008C1A18" w:rsidRDefault="008C1A18" w:rsidP="008C1A18">
      <w:pPr>
        <w:rPr>
          <w:rFonts w:ascii="Palatino" w:hAnsi="Palatino"/>
          <w:color w:val="000000" w:themeColor="text1"/>
          <w:sz w:val="20"/>
          <w:szCs w:val="20"/>
        </w:rPr>
      </w:pPr>
    </w:p>
    <w:p w14:paraId="39A5A2EB" w14:textId="121277B9" w:rsidR="008C1A18" w:rsidRPr="008C1A18" w:rsidRDefault="008C1A18" w:rsidP="008C1A18">
      <w:pPr>
        <w:rPr>
          <w:rFonts w:ascii="Palatino" w:hAnsi="Palatino"/>
          <w:color w:val="000000" w:themeColor="text1"/>
          <w:spacing w:val="1"/>
          <w:sz w:val="20"/>
          <w:szCs w:val="20"/>
        </w:rPr>
      </w:pPr>
      <w:r w:rsidRPr="008C1A18">
        <w:rPr>
          <w:rFonts w:ascii="Palatino" w:hAnsi="Palatino"/>
          <w:color w:val="000000" w:themeColor="text1"/>
          <w:sz w:val="20"/>
          <w:szCs w:val="20"/>
        </w:rPr>
        <w:t>Extension Service of Mississippi State University, cooperating with U.S. Department of Agriculture. Published in furtherance of Acts of Congress, May 8 and June 30, 1914. GARY B. JACKSON, Director</w:t>
      </w:r>
      <w:r w:rsidRPr="008C1A18">
        <w:rPr>
          <w:rFonts w:ascii="Palatino" w:hAnsi="Palatino"/>
          <w:color w:val="000000" w:themeColor="text1"/>
          <w:sz w:val="20"/>
          <w:szCs w:val="20"/>
        </w:rPr>
        <w:tab/>
      </w:r>
    </w:p>
    <w:p w14:paraId="471BDEB7" w14:textId="77777777" w:rsidR="00432A27" w:rsidRPr="008C1A18" w:rsidRDefault="00432A27" w:rsidP="00A727B2">
      <w:pPr>
        <w:ind w:firstLine="360"/>
        <w:rPr>
          <w:rFonts w:ascii="Palatino" w:hAnsi="Palatino"/>
          <w:color w:val="000000" w:themeColor="text1"/>
          <w:sz w:val="20"/>
          <w:szCs w:val="20"/>
        </w:rPr>
      </w:pPr>
    </w:p>
    <w:sectPr w:rsidR="00432A27" w:rsidRPr="008C1A18" w:rsidSect="00B53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GaramondStd-Lt">
    <w:panose1 w:val="020B0604020202020204"/>
    <w:charset w:val="4D"/>
    <w:family w:val="auto"/>
    <w:notTrueType/>
    <w:pitch w:val="default"/>
    <w:sig w:usb0="00000003" w:usb1="00000000" w:usb2="00000000" w:usb3="00000000" w:csb0="00000001" w:csb1="00000000"/>
  </w:font>
  <w:font w:name="Palatino LT Std">
    <w:panose1 w:val="02040502050505030304"/>
    <w:charset w:val="00"/>
    <w:family w:val="roman"/>
    <w:notTrueType/>
    <w:pitch w:val="variable"/>
    <w:sig w:usb0="800000AF" w:usb1="5000204A" w:usb2="00000000" w:usb3="00000000" w:csb0="00000001" w:csb1="00000000"/>
  </w:font>
  <w:font w:name="Futura Std Book">
    <w:panose1 w:val="020B0502020204020303"/>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alatino">
    <w:panose1 w:val="00000000000000000000"/>
    <w:charset w:val="00"/>
    <w:family w:val="auto"/>
    <w:pitch w:val="variable"/>
    <w:sig w:usb0="A00002FF" w:usb1="7800205A" w:usb2="146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B2"/>
    <w:rsid w:val="003314C0"/>
    <w:rsid w:val="00424918"/>
    <w:rsid w:val="00432A27"/>
    <w:rsid w:val="00572528"/>
    <w:rsid w:val="00590C61"/>
    <w:rsid w:val="005A56D5"/>
    <w:rsid w:val="005B5C0B"/>
    <w:rsid w:val="00600705"/>
    <w:rsid w:val="00660BEC"/>
    <w:rsid w:val="0077055B"/>
    <w:rsid w:val="00814235"/>
    <w:rsid w:val="008C1A18"/>
    <w:rsid w:val="00A727B2"/>
    <w:rsid w:val="00B01F52"/>
    <w:rsid w:val="00B12FC8"/>
    <w:rsid w:val="00B3493F"/>
    <w:rsid w:val="00B5349A"/>
    <w:rsid w:val="00BA6621"/>
    <w:rsid w:val="00BB2488"/>
    <w:rsid w:val="00F7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B5B262"/>
  <w15:chartTrackingRefBased/>
  <w15:docId w15:val="{50419251-9F0D-5541-8AA1-126B0769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27B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ext">
    <w:name w:val="T (Text)"/>
    <w:basedOn w:val="Normal"/>
    <w:uiPriority w:val="99"/>
    <w:rsid w:val="00A727B2"/>
    <w:pPr>
      <w:autoSpaceDE w:val="0"/>
      <w:autoSpaceDN w:val="0"/>
      <w:adjustRightInd w:val="0"/>
      <w:spacing w:after="160" w:line="288" w:lineRule="auto"/>
      <w:ind w:firstLine="240"/>
      <w:jc w:val="both"/>
      <w:textAlignment w:val="center"/>
    </w:pPr>
    <w:rPr>
      <w:rFonts w:ascii="ITCGaramondStd-Lt" w:hAnsi="ITCGaramondStd-Lt" w:cs="ITCGaramondStd-Lt"/>
      <w:color w:val="000000"/>
      <w:sz w:val="20"/>
      <w:szCs w:val="20"/>
    </w:rPr>
  </w:style>
  <w:style w:type="character" w:customStyle="1" w:styleId="cItalic">
    <w:name w:val="cItalic"/>
    <w:uiPriority w:val="99"/>
    <w:rsid w:val="00A727B2"/>
    <w:rPr>
      <w:i/>
      <w:iCs/>
      <w:w w:val="100"/>
    </w:rPr>
  </w:style>
  <w:style w:type="paragraph" w:customStyle="1" w:styleId="Title1">
    <w:name w:val="Title1"/>
    <w:basedOn w:val="Normal"/>
    <w:uiPriority w:val="99"/>
    <w:rsid w:val="00A727B2"/>
    <w:pPr>
      <w:suppressAutoHyphens/>
      <w:autoSpaceDE w:val="0"/>
      <w:autoSpaceDN w:val="0"/>
      <w:adjustRightInd w:val="0"/>
      <w:spacing w:line="288" w:lineRule="auto"/>
      <w:jc w:val="right"/>
      <w:textAlignment w:val="center"/>
    </w:pPr>
    <w:rPr>
      <w:rFonts w:ascii="Palatino LT Std" w:hAnsi="Palatino LT Std" w:cs="Palatino LT Std"/>
      <w:b/>
      <w:bCs/>
      <w:color w:val="000000"/>
      <w:sz w:val="56"/>
      <w:szCs w:val="56"/>
    </w:rPr>
  </w:style>
  <w:style w:type="character" w:customStyle="1" w:styleId="Heading1Char">
    <w:name w:val="Heading 1 Char"/>
    <w:basedOn w:val="DefaultParagraphFont"/>
    <w:link w:val="Heading1"/>
    <w:uiPriority w:val="9"/>
    <w:rsid w:val="00A727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27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27B2"/>
    <w:rPr>
      <w:rFonts w:asciiTheme="majorHAnsi" w:eastAsiaTheme="majorEastAsia" w:hAnsiTheme="majorHAnsi" w:cstheme="majorBidi"/>
      <w:color w:val="1F3763" w:themeColor="accent1" w:themeShade="7F"/>
    </w:rPr>
  </w:style>
  <w:style w:type="paragraph" w:customStyle="1" w:styleId="NoParagraphStyle">
    <w:name w:val="[No Paragraph Style]"/>
    <w:rsid w:val="00F718F3"/>
    <w:pPr>
      <w:autoSpaceDE w:val="0"/>
      <w:autoSpaceDN w:val="0"/>
      <w:adjustRightInd w:val="0"/>
      <w:spacing w:line="288" w:lineRule="auto"/>
      <w:textAlignment w:val="center"/>
    </w:pPr>
    <w:rPr>
      <w:rFonts w:ascii="Futura Std Book" w:hAnsi="Futura Std Book"/>
      <w:color w:val="000000"/>
    </w:rPr>
  </w:style>
  <w:style w:type="paragraph" w:customStyle="1" w:styleId="Body2">
    <w:name w:val="Body2"/>
    <w:basedOn w:val="NoParagraphStyle"/>
    <w:uiPriority w:val="99"/>
    <w:rsid w:val="00432A27"/>
    <w:pPr>
      <w:suppressAutoHyphens/>
      <w:spacing w:line="280" w:lineRule="atLeast"/>
      <w:ind w:firstLine="360"/>
    </w:pPr>
    <w:rPr>
      <w:rFonts w:ascii="Palatino LT Std" w:hAnsi="Palatino LT Std" w:cs="Palatino LT Std"/>
      <w:sz w:val="20"/>
      <w:szCs w:val="20"/>
    </w:rPr>
  </w:style>
  <w:style w:type="paragraph" w:customStyle="1" w:styleId="copyright">
    <w:name w:val="copyright"/>
    <w:basedOn w:val="NoParagraphStyle"/>
    <w:uiPriority w:val="99"/>
    <w:rsid w:val="008C1A18"/>
    <w:rPr>
      <w:rFonts w:ascii="Palatino LT Std" w:hAnsi="Palatino LT Std" w:cs="Palatino LT St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13</Pages>
  <Words>5912</Words>
  <Characters>33700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Hearn</dc:creator>
  <cp:keywords/>
  <dc:description/>
  <cp:lastModifiedBy>Robyn Hearn</cp:lastModifiedBy>
  <cp:revision>14</cp:revision>
  <dcterms:created xsi:type="dcterms:W3CDTF">2019-04-04T16:04:00Z</dcterms:created>
  <dcterms:modified xsi:type="dcterms:W3CDTF">2019-04-04T17:00:00Z</dcterms:modified>
</cp:coreProperties>
</file>