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814883" w14:textId="65ED31ED" w:rsidR="00DC03D7" w:rsidRDefault="00DC03D7" w:rsidP="00DC03D7">
      <w:pPr>
        <w:pStyle w:val="Heading1"/>
      </w:pPr>
      <w:r>
        <w:t>Mississippi State University Extension Service</w:t>
      </w:r>
    </w:p>
    <w:p w14:paraId="13CF36E2" w14:textId="3645A2BF" w:rsidR="005A127F" w:rsidRPr="00DC03D7" w:rsidRDefault="0034739D" w:rsidP="00DC03D7">
      <w:pPr>
        <w:pStyle w:val="Heading2"/>
      </w:pPr>
      <w:r w:rsidRPr="00DC03D7">
        <w:t>The Mississippi Mister: A More Affordable Way to Cool Pasture Animals</w:t>
      </w:r>
    </w:p>
    <w:p w14:paraId="5BDD246C" w14:textId="18B1C7BC" w:rsidR="00822636" w:rsidRPr="001B5456" w:rsidRDefault="00CF7FA1" w:rsidP="001B5456">
      <w:bookmarkStart w:id="0" w:name="_30j0zll" w:colFirst="0" w:colLast="0"/>
      <w:bookmarkEnd w:id="0"/>
      <w:r w:rsidRPr="001B5456">
        <w:t>When a cow’s environment gets above 68 THI (temperature humidity index), milk production levels can decrease by as much as 25</w:t>
      </w:r>
      <w:r w:rsidR="001B5456">
        <w:t xml:space="preserve"> percent</w:t>
      </w:r>
      <w:r w:rsidRPr="001B5456">
        <w:t xml:space="preserve">. </w:t>
      </w:r>
      <w:r w:rsidR="00F22E15" w:rsidRPr="001B5456">
        <w:t xml:space="preserve">Heat-stressed cows have decreased fertility rates </w:t>
      </w:r>
      <w:r w:rsidR="001B5456">
        <w:t>because</w:t>
      </w:r>
      <w:r w:rsidR="00F22E15" w:rsidRPr="001B5456">
        <w:t xml:space="preserve"> the</w:t>
      </w:r>
      <w:r w:rsidRPr="001B5456">
        <w:t xml:space="preserve"> increase in body temperature </w:t>
      </w:r>
      <w:r w:rsidR="0016147C" w:rsidRPr="001B5456">
        <w:t xml:space="preserve">negatively </w:t>
      </w:r>
      <w:r w:rsidR="00F22E15" w:rsidRPr="001B5456">
        <w:t>influenc</w:t>
      </w:r>
      <w:r w:rsidR="001B5456">
        <w:t>es</w:t>
      </w:r>
      <w:r w:rsidRPr="001B5456">
        <w:t xml:space="preserve"> ovarian function</w:t>
      </w:r>
      <w:r w:rsidR="00F22E15" w:rsidRPr="001B5456">
        <w:t xml:space="preserve"> and</w:t>
      </w:r>
      <w:r w:rsidRPr="001B5456">
        <w:t xml:space="preserve"> </w:t>
      </w:r>
      <w:r w:rsidR="00F22E15" w:rsidRPr="001B5456">
        <w:t>reduc</w:t>
      </w:r>
      <w:r w:rsidR="001B5456">
        <w:t>es</w:t>
      </w:r>
      <w:r w:rsidR="00F22E15" w:rsidRPr="001B5456">
        <w:t xml:space="preserve"> </w:t>
      </w:r>
      <w:r w:rsidRPr="001B5456">
        <w:t>oocyte health</w:t>
      </w:r>
      <w:r w:rsidR="00F22E15" w:rsidRPr="001B5456">
        <w:t xml:space="preserve"> and</w:t>
      </w:r>
      <w:r w:rsidRPr="001B5456">
        <w:t xml:space="preserve"> embryonic development. </w:t>
      </w:r>
      <w:r w:rsidR="00B43E2E" w:rsidRPr="001B5456">
        <w:t xml:space="preserve">Mississippi State University’s Bearden Dairy Research Center is home to a grazing herd where a center pivot has been used since 2015. </w:t>
      </w:r>
      <w:r w:rsidR="0016147C" w:rsidRPr="001B5456">
        <w:t>Since</w:t>
      </w:r>
      <w:r w:rsidR="00B43E2E" w:rsidRPr="001B5456">
        <w:t xml:space="preserve"> the pivot installation, drought risk on the associated pastures</w:t>
      </w:r>
      <w:r w:rsidR="00C56A83" w:rsidRPr="001B5456">
        <w:t xml:space="preserve"> has been reduced</w:t>
      </w:r>
      <w:r w:rsidR="001B5456">
        <w:t>,</w:t>
      </w:r>
      <w:r w:rsidR="00C56A83" w:rsidRPr="001B5456">
        <w:t xml:space="preserve"> and a more controlled grazing season is possible</w:t>
      </w:r>
      <w:r w:rsidR="00B43E2E" w:rsidRPr="001B5456">
        <w:t xml:space="preserve">. </w:t>
      </w:r>
      <w:r w:rsidRPr="001B5456">
        <w:t>With the addition of PVC mister attachments on the center pivot,</w:t>
      </w:r>
      <w:r w:rsidR="00822636" w:rsidRPr="001B5456">
        <w:t xml:space="preserve"> </w:t>
      </w:r>
      <w:r w:rsidR="001B5456">
        <w:t xml:space="preserve">we are able to cool the </w:t>
      </w:r>
      <w:r w:rsidR="00822636" w:rsidRPr="001B5456">
        <w:t>cow</w:t>
      </w:r>
      <w:r w:rsidR="001B5456">
        <w:t>s</w:t>
      </w:r>
      <w:r w:rsidR="00822636" w:rsidRPr="001B5456">
        <w:t xml:space="preserve">. With cows being cooled under the sprayers of the center pivot, heat stress </w:t>
      </w:r>
      <w:r w:rsidR="00C56A83" w:rsidRPr="001B5456">
        <w:t xml:space="preserve">may </w:t>
      </w:r>
      <w:r w:rsidR="00822636" w:rsidRPr="001B5456">
        <w:t xml:space="preserve">be less likely to </w:t>
      </w:r>
      <w:r w:rsidR="00C56A83" w:rsidRPr="001B5456">
        <w:t xml:space="preserve">negatively </w:t>
      </w:r>
      <w:r w:rsidR="00822636" w:rsidRPr="001B5456">
        <w:t xml:space="preserve">affect </w:t>
      </w:r>
      <w:r w:rsidR="00C56A83" w:rsidRPr="001B5456">
        <w:t>production and reproduction</w:t>
      </w:r>
      <w:r w:rsidR="00822636" w:rsidRPr="001B5456">
        <w:t>.</w:t>
      </w:r>
    </w:p>
    <w:p w14:paraId="06159D56" w14:textId="77777777" w:rsidR="00822636" w:rsidRPr="001B5456" w:rsidRDefault="00822636" w:rsidP="001B5456"/>
    <w:p w14:paraId="313F7B9D" w14:textId="418EA812" w:rsidR="005A127F" w:rsidRPr="001B5456" w:rsidRDefault="00822636" w:rsidP="001B5456">
      <w:r w:rsidRPr="001B5456">
        <w:t xml:space="preserve">Please </w:t>
      </w:r>
      <w:r w:rsidR="001B5456">
        <w:t xml:space="preserve">see </w:t>
      </w:r>
      <w:hyperlink r:id="rId7" w:history="1">
        <w:r w:rsidR="001B5456" w:rsidRPr="00A739F4">
          <w:rPr>
            <w:rStyle w:val="Hyperlink"/>
          </w:rPr>
          <w:t xml:space="preserve">MSU Extension Publication 3122 </w:t>
        </w:r>
        <w:r w:rsidRPr="00A739F4">
          <w:rPr>
            <w:rStyle w:val="Hyperlink"/>
            <w:i/>
            <w:iCs/>
          </w:rPr>
          <w:t>Dairy Production and Center-Pivot Irrigation Systems</w:t>
        </w:r>
      </w:hyperlink>
      <w:r w:rsidRPr="001B5456">
        <w:t xml:space="preserve"> for more information on the uses and economics of center pivots. In this </w:t>
      </w:r>
      <w:r w:rsidR="001B5456">
        <w:t>publication</w:t>
      </w:r>
      <w:r w:rsidRPr="001B5456">
        <w:t>,</w:t>
      </w:r>
      <w:r w:rsidR="001B5456">
        <w:t xml:space="preserve"> we present</w:t>
      </w:r>
      <w:r w:rsidRPr="001B5456">
        <w:t xml:space="preserve"> a less expensive option to get the heat abatement power of a center pivot. The authors designed and built </w:t>
      </w:r>
      <w:r w:rsidR="0049321A" w:rsidRPr="001B5456">
        <w:t>this device</w:t>
      </w:r>
      <w:r w:rsidRPr="001B5456">
        <w:t xml:space="preserve">, called </w:t>
      </w:r>
      <w:r w:rsidR="001B5456">
        <w:t>the</w:t>
      </w:r>
      <w:r w:rsidRPr="001B5456">
        <w:t xml:space="preserve"> “Mississippi Mister</w:t>
      </w:r>
      <w:r w:rsidR="00C56A83" w:rsidRPr="001B5456">
        <w:t>,</w:t>
      </w:r>
      <w:r w:rsidRPr="001B5456">
        <w:t>”</w:t>
      </w:r>
      <w:r w:rsidR="00C56A83" w:rsidRPr="001B5456">
        <w:t xml:space="preserve"> for a research project and found it useful enough to put on dairy farms looking for viable heat abatement options beyond a center pivot.</w:t>
      </w:r>
      <w:r w:rsidR="00E91C6B" w:rsidRPr="001B5456">
        <w:t xml:space="preserve"> </w:t>
      </w:r>
    </w:p>
    <w:p w14:paraId="1D2FC362" w14:textId="20E31919" w:rsidR="0034739D" w:rsidRPr="001B5456" w:rsidRDefault="0034739D" w:rsidP="001B5456">
      <w:pPr>
        <w:pStyle w:val="Heading3"/>
      </w:pPr>
      <w:r w:rsidRPr="001B5456">
        <w:t>Supplies Needed</w:t>
      </w:r>
    </w:p>
    <w:p w14:paraId="43469A24" w14:textId="05ABD8E1" w:rsidR="0034739D" w:rsidRDefault="0034739D" w:rsidP="001B5456">
      <w:r w:rsidRPr="001B5456">
        <w:t>The following supplies, all of which should be available at local home improvement store</w:t>
      </w:r>
      <w:r w:rsidR="001B5456">
        <w:t>s</w:t>
      </w:r>
      <w:r w:rsidRPr="001B5456">
        <w:t xml:space="preserve"> or co-op</w:t>
      </w:r>
      <w:r w:rsidR="001B5456">
        <w:t>s</w:t>
      </w:r>
      <w:r w:rsidRPr="001B5456">
        <w:t>, are needed to build one mister:</w:t>
      </w:r>
    </w:p>
    <w:p w14:paraId="2CABF02E" w14:textId="77777777" w:rsidR="009E1A88" w:rsidRPr="001B5456" w:rsidRDefault="009E1A88" w:rsidP="001B5456"/>
    <w:p w14:paraId="681A4B8D" w14:textId="55C3EB80" w:rsidR="0034739D" w:rsidRPr="001B5456" w:rsidRDefault="00822636" w:rsidP="001B5456">
      <w:r w:rsidRPr="001B5456">
        <w:t>(</w:t>
      </w:r>
      <w:r w:rsidR="0034739D" w:rsidRPr="001B5456">
        <w:t>6</w:t>
      </w:r>
      <w:r w:rsidRPr="001B5456">
        <w:t>)</w:t>
      </w:r>
      <w:r w:rsidR="0034739D" w:rsidRPr="001B5456">
        <w:t xml:space="preserve"> 10</w:t>
      </w:r>
      <w:r w:rsidR="00E42615">
        <w:t>-</w:t>
      </w:r>
      <w:r w:rsidR="00A54DFF" w:rsidRPr="001B5456">
        <w:t>f</w:t>
      </w:r>
      <w:r w:rsidR="00E42615">
        <w:t>oo</w:t>
      </w:r>
      <w:r w:rsidR="00A54DFF" w:rsidRPr="001B5456">
        <w:t>t</w:t>
      </w:r>
      <w:r w:rsidR="00E42615">
        <w:t>-</w:t>
      </w:r>
      <w:r w:rsidR="0034739D" w:rsidRPr="001B5456">
        <w:t>2</w:t>
      </w:r>
      <w:r w:rsidR="00E42615">
        <w:t>-</w:t>
      </w:r>
      <w:r w:rsidR="00A54DFF" w:rsidRPr="001B5456">
        <w:t>inch</w:t>
      </w:r>
      <w:r w:rsidR="0034739D" w:rsidRPr="001B5456">
        <w:t xml:space="preserve"> sch. 40 PVC pipes</w:t>
      </w:r>
    </w:p>
    <w:p w14:paraId="53D14C91" w14:textId="0944AF01" w:rsidR="0034739D" w:rsidRPr="001B5456" w:rsidRDefault="00822636" w:rsidP="001B5456">
      <w:r w:rsidRPr="001B5456">
        <w:t>(</w:t>
      </w:r>
      <w:r w:rsidR="0034739D" w:rsidRPr="001B5456">
        <w:t>7</w:t>
      </w:r>
      <w:r w:rsidRPr="001B5456">
        <w:t>)</w:t>
      </w:r>
      <w:r w:rsidR="0034739D" w:rsidRPr="001B5456">
        <w:t xml:space="preserve"> 2</w:t>
      </w:r>
      <w:r w:rsidR="00E42615">
        <w:t>-</w:t>
      </w:r>
      <w:r w:rsidR="00A54DFF" w:rsidRPr="001B5456">
        <w:t>inch</w:t>
      </w:r>
      <w:r w:rsidR="0034739D" w:rsidRPr="001B5456">
        <w:t xml:space="preserve"> sch. 40, 90 degree elbows</w:t>
      </w:r>
    </w:p>
    <w:p w14:paraId="1F73498B" w14:textId="622E9CCC" w:rsidR="0034739D" w:rsidRPr="001B5456" w:rsidRDefault="00822636" w:rsidP="001B5456">
      <w:r w:rsidRPr="001B5456">
        <w:t>(7)</w:t>
      </w:r>
      <w:r w:rsidR="0034739D" w:rsidRPr="001B5456">
        <w:t xml:space="preserve"> 2</w:t>
      </w:r>
      <w:r w:rsidR="00E42615">
        <w:t>-</w:t>
      </w:r>
      <w:r w:rsidR="00A54DFF" w:rsidRPr="001B5456">
        <w:t>inch</w:t>
      </w:r>
      <w:r w:rsidR="0034739D" w:rsidRPr="001B5456">
        <w:t xml:space="preserve"> sch. 40 tees</w:t>
      </w:r>
    </w:p>
    <w:p w14:paraId="24D91E6F" w14:textId="503E8FB5" w:rsidR="0034739D" w:rsidRPr="001B5456" w:rsidRDefault="00822636" w:rsidP="001B5456">
      <w:r w:rsidRPr="001B5456">
        <w:t>(3)</w:t>
      </w:r>
      <w:r w:rsidR="0034739D" w:rsidRPr="001B5456">
        <w:t xml:space="preserve"> 2</w:t>
      </w:r>
      <w:r w:rsidR="00E42615">
        <w:t>-</w:t>
      </w:r>
      <w:r w:rsidR="00A54DFF" w:rsidRPr="001B5456">
        <w:t>inch</w:t>
      </w:r>
      <w:r w:rsidR="0034739D" w:rsidRPr="001B5456">
        <w:t xml:space="preserve"> sch. 40 cross (4-way)</w:t>
      </w:r>
    </w:p>
    <w:p w14:paraId="38713FFF" w14:textId="08522B78" w:rsidR="0034739D" w:rsidRPr="001B5456" w:rsidRDefault="0034739D" w:rsidP="001B5456">
      <w:r w:rsidRPr="001B5456">
        <w:t>2</w:t>
      </w:r>
      <w:r w:rsidR="00E42615">
        <w:t>-</w:t>
      </w:r>
      <w:r w:rsidR="00A54DFF" w:rsidRPr="001B5456">
        <w:t>inch</w:t>
      </w:r>
      <w:r w:rsidRPr="001B5456">
        <w:t xml:space="preserve"> (slip) x 1½</w:t>
      </w:r>
      <w:r w:rsidR="00E42615">
        <w:t>-</w:t>
      </w:r>
      <w:r w:rsidR="00A54DFF" w:rsidRPr="001B5456">
        <w:t>inch</w:t>
      </w:r>
      <w:r w:rsidRPr="001B5456">
        <w:t xml:space="preserve"> (threaded) PVC bushing  </w:t>
      </w:r>
    </w:p>
    <w:p w14:paraId="6BB0F1E6" w14:textId="51AB37BB" w:rsidR="0034739D" w:rsidRPr="001B5456" w:rsidRDefault="0034739D" w:rsidP="001B5456">
      <w:r w:rsidRPr="001B5456">
        <w:t>1½</w:t>
      </w:r>
      <w:r w:rsidR="00E42615">
        <w:t>-</w:t>
      </w:r>
      <w:r w:rsidR="00932F7B" w:rsidRPr="001B5456">
        <w:t>inc</w:t>
      </w:r>
      <w:r w:rsidR="00A54DFF" w:rsidRPr="001B5456">
        <w:t>h</w:t>
      </w:r>
      <w:r w:rsidRPr="001B5456">
        <w:t xml:space="preserve"> clean</w:t>
      </w:r>
      <w:r w:rsidR="001B5456">
        <w:t>-</w:t>
      </w:r>
      <w:r w:rsidRPr="001B5456">
        <w:t>out plug</w:t>
      </w:r>
    </w:p>
    <w:p w14:paraId="7E3D03B4" w14:textId="6BDBDAE0" w:rsidR="0034739D" w:rsidRPr="001B5456" w:rsidRDefault="0034739D" w:rsidP="001B5456">
      <w:r w:rsidRPr="001B5456">
        <w:t>½</w:t>
      </w:r>
      <w:r w:rsidR="00E42615">
        <w:t>-</w:t>
      </w:r>
      <w:r w:rsidR="00A54DFF" w:rsidRPr="001B5456">
        <w:t>inch male</w:t>
      </w:r>
      <w:r w:rsidRPr="001B5456">
        <w:t xml:space="preserve"> x ¾</w:t>
      </w:r>
      <w:r w:rsidR="00E42615">
        <w:t>-</w:t>
      </w:r>
      <w:r w:rsidR="00A54DFF" w:rsidRPr="001B5456">
        <w:t>inch female</w:t>
      </w:r>
      <w:r w:rsidRPr="001B5456">
        <w:t xml:space="preserve"> swivel hose connector</w:t>
      </w:r>
    </w:p>
    <w:p w14:paraId="05C41A0A" w14:textId="4DFE3ED9" w:rsidR="0034739D" w:rsidRPr="001B5456" w:rsidRDefault="0034739D" w:rsidP="001B5456">
      <w:r w:rsidRPr="001B5456">
        <w:t>¾</w:t>
      </w:r>
      <w:r w:rsidR="00E42615">
        <w:t>-</w:t>
      </w:r>
      <w:r w:rsidR="00A54DFF" w:rsidRPr="001B5456">
        <w:t xml:space="preserve">inch </w:t>
      </w:r>
      <w:r w:rsidRPr="001B5456">
        <w:t>hose connector shut</w:t>
      </w:r>
      <w:r w:rsidR="001B5456">
        <w:t>-</w:t>
      </w:r>
      <w:r w:rsidRPr="001B5456">
        <w:t>off valve</w:t>
      </w:r>
    </w:p>
    <w:p w14:paraId="4F2798AB" w14:textId="6A1CBF18" w:rsidR="0034739D" w:rsidRPr="001B5456" w:rsidRDefault="0034739D" w:rsidP="001B5456">
      <w:r w:rsidRPr="001B5456">
        <w:t>½</w:t>
      </w:r>
      <w:r w:rsidR="00E42615">
        <w:t>-</w:t>
      </w:r>
      <w:r w:rsidR="00A54DFF" w:rsidRPr="001B5456">
        <w:t>inch</w:t>
      </w:r>
      <w:r w:rsidRPr="001B5456">
        <w:t xml:space="preserve"> sch. 40 PVC tee (threaded on all three sides)</w:t>
      </w:r>
    </w:p>
    <w:p w14:paraId="3D18CA50" w14:textId="65C885BF" w:rsidR="0034739D" w:rsidRPr="001B5456" w:rsidRDefault="0034739D" w:rsidP="001B5456">
      <w:r w:rsidRPr="001B5456">
        <w:t>½</w:t>
      </w:r>
      <w:r w:rsidR="00E42615">
        <w:t>-</w:t>
      </w:r>
      <w:r w:rsidR="00A54DFF" w:rsidRPr="001B5456">
        <w:t>inch</w:t>
      </w:r>
      <w:r w:rsidRPr="001B5456">
        <w:t xml:space="preserve"> x 36</w:t>
      </w:r>
      <w:r w:rsidR="00E42615">
        <w:t>-</w:t>
      </w:r>
      <w:r w:rsidR="00A54DFF" w:rsidRPr="001B5456">
        <w:t>inch</w:t>
      </w:r>
      <w:r w:rsidRPr="001B5456">
        <w:t xml:space="preserve"> PVC risers</w:t>
      </w:r>
    </w:p>
    <w:p w14:paraId="7B163201" w14:textId="0E16E1A6" w:rsidR="0034739D" w:rsidRPr="001B5456" w:rsidRDefault="0034739D" w:rsidP="001B5456">
      <w:r w:rsidRPr="001B5456">
        <w:t>PVC sch. 40, 2</w:t>
      </w:r>
      <w:r w:rsidR="00E42615">
        <w:t>-</w:t>
      </w:r>
      <w:r w:rsidR="00A54DFF" w:rsidRPr="001B5456">
        <w:t>inch</w:t>
      </w:r>
      <w:r w:rsidRPr="001B5456">
        <w:t xml:space="preserve"> (slip) x ¾</w:t>
      </w:r>
      <w:r w:rsidR="00E42615">
        <w:t>-</w:t>
      </w:r>
      <w:r w:rsidR="00A54DFF" w:rsidRPr="001B5456">
        <w:t>inch</w:t>
      </w:r>
      <w:r w:rsidRPr="001B5456">
        <w:t xml:space="preserve"> (threaded) bushing</w:t>
      </w:r>
    </w:p>
    <w:p w14:paraId="1D89537D" w14:textId="60AB03D3" w:rsidR="0034739D" w:rsidRPr="001B5456" w:rsidRDefault="00822636" w:rsidP="001B5456">
      <w:r w:rsidRPr="001B5456">
        <w:t>(2)</w:t>
      </w:r>
      <w:r w:rsidR="0034739D" w:rsidRPr="001B5456">
        <w:t xml:space="preserve"> adjustable</w:t>
      </w:r>
      <w:r w:rsidR="00E42615">
        <w:t>-</w:t>
      </w:r>
      <w:r w:rsidR="0034739D" w:rsidRPr="001B5456">
        <w:t>pattern shrub sprinkler nozzles, ½</w:t>
      </w:r>
      <w:r w:rsidR="00E42615">
        <w:t>-</w:t>
      </w:r>
      <w:r w:rsidR="00A54DFF" w:rsidRPr="001B5456">
        <w:t>inch</w:t>
      </w:r>
      <w:r w:rsidR="0034739D" w:rsidRPr="001B5456">
        <w:t xml:space="preserve"> inlet,</w:t>
      </w:r>
      <w:r w:rsidR="00CF7FA1" w:rsidRPr="001B5456">
        <w:t xml:space="preserve"> </w:t>
      </w:r>
      <w:r w:rsidR="0034739D" w:rsidRPr="001B5456">
        <w:t>up to 15</w:t>
      </w:r>
      <w:r w:rsidR="00E42615">
        <w:t>-</w:t>
      </w:r>
      <w:r w:rsidR="00A54DFF" w:rsidRPr="001B5456">
        <w:t>foot</w:t>
      </w:r>
      <w:r w:rsidR="0034739D" w:rsidRPr="001B5456">
        <w:t xml:space="preserve"> spacing</w:t>
      </w:r>
    </w:p>
    <w:p w14:paraId="3854B774" w14:textId="7A705AD9" w:rsidR="0034739D" w:rsidRPr="001B5456" w:rsidRDefault="00822636" w:rsidP="001B5456">
      <w:r w:rsidRPr="001B5456">
        <w:t>R</w:t>
      </w:r>
      <w:r w:rsidR="0034739D" w:rsidRPr="001B5456">
        <w:t>oll of Teflon tape (thread tape)</w:t>
      </w:r>
    </w:p>
    <w:p w14:paraId="250EBD33" w14:textId="77777777" w:rsidR="0034739D" w:rsidRPr="001B5456" w:rsidRDefault="0034739D" w:rsidP="001B5456">
      <w:r w:rsidRPr="001B5456">
        <w:t>Zip ties</w:t>
      </w:r>
    </w:p>
    <w:p w14:paraId="417D221F" w14:textId="275A5C0E" w:rsidR="0034739D" w:rsidRPr="001B5456" w:rsidRDefault="0034739D" w:rsidP="001B5456">
      <w:r w:rsidRPr="001B5456">
        <w:lastRenderedPageBreak/>
        <w:t xml:space="preserve">PVC </w:t>
      </w:r>
      <w:r w:rsidR="00CF7FA1" w:rsidRPr="001B5456">
        <w:t xml:space="preserve">cleaner and </w:t>
      </w:r>
      <w:r w:rsidRPr="001B5456">
        <w:t>glue</w:t>
      </w:r>
    </w:p>
    <w:p w14:paraId="568D2DC5" w14:textId="77777777" w:rsidR="0049321A" w:rsidRPr="001B5456" w:rsidRDefault="0049321A" w:rsidP="001B5456"/>
    <w:p w14:paraId="06B48813" w14:textId="0E602B7E" w:rsidR="0034739D" w:rsidRDefault="00822636" w:rsidP="001B5456">
      <w:r w:rsidRPr="001B5456">
        <w:t>Some cutting is required if purchasing the size PVC pipes listed above. Smaller pipes are available but are more expensive</w:t>
      </w:r>
      <w:r w:rsidR="009E1A88">
        <w:t>,</w:t>
      </w:r>
      <w:r w:rsidRPr="001B5456">
        <w:t xml:space="preserve"> so it will save money to cut them yourself.</w:t>
      </w:r>
      <w:r w:rsidR="009E1A88">
        <w:t xml:space="preserve"> Cut pipes into the following pieces:</w:t>
      </w:r>
    </w:p>
    <w:p w14:paraId="1A713FDE" w14:textId="77777777" w:rsidR="009E1A88" w:rsidRPr="001B5456" w:rsidRDefault="009E1A88" w:rsidP="001B5456"/>
    <w:p w14:paraId="56D4FD12" w14:textId="32623469" w:rsidR="0034739D" w:rsidRPr="001B5456" w:rsidRDefault="009E1A88" w:rsidP="001B5456">
      <w:r>
        <w:t>(</w:t>
      </w:r>
      <w:r w:rsidR="00822636" w:rsidRPr="001B5456">
        <w:t>10</w:t>
      </w:r>
      <w:r>
        <w:t>)</w:t>
      </w:r>
      <w:r w:rsidR="0034739D" w:rsidRPr="001B5456">
        <w:t xml:space="preserve"> 2</w:t>
      </w:r>
      <w:r>
        <w:t>-</w:t>
      </w:r>
      <w:r w:rsidR="00A54DFF" w:rsidRPr="001B5456">
        <w:t>f</w:t>
      </w:r>
      <w:r>
        <w:t>oo</w:t>
      </w:r>
      <w:r w:rsidR="00A54DFF" w:rsidRPr="001B5456">
        <w:t>t</w:t>
      </w:r>
      <w:r w:rsidR="0034739D" w:rsidRPr="001B5456">
        <w:t xml:space="preserve"> pieces</w:t>
      </w:r>
    </w:p>
    <w:p w14:paraId="43FD6FE9" w14:textId="135C68F5" w:rsidR="0034739D" w:rsidRPr="001B5456" w:rsidRDefault="009E1A88" w:rsidP="001B5456">
      <w:r>
        <w:t>(</w:t>
      </w:r>
      <w:r w:rsidR="0034739D" w:rsidRPr="001B5456">
        <w:t>4</w:t>
      </w:r>
      <w:r>
        <w:t>)</w:t>
      </w:r>
      <w:r w:rsidR="00822636" w:rsidRPr="001B5456">
        <w:t xml:space="preserve"> </w:t>
      </w:r>
      <w:r w:rsidR="0034739D" w:rsidRPr="001B5456">
        <w:t>1</w:t>
      </w:r>
      <w:r>
        <w:t>-</w:t>
      </w:r>
      <w:r w:rsidR="00A54DFF" w:rsidRPr="001B5456">
        <w:t>foot</w:t>
      </w:r>
      <w:r w:rsidR="0034739D" w:rsidRPr="001B5456">
        <w:t xml:space="preserve"> pieces</w:t>
      </w:r>
    </w:p>
    <w:p w14:paraId="6CBB0559" w14:textId="340E085A" w:rsidR="0034739D" w:rsidRPr="001B5456" w:rsidRDefault="009E1A88" w:rsidP="001B5456">
      <w:r>
        <w:t>(</w:t>
      </w:r>
      <w:r w:rsidR="0034739D" w:rsidRPr="001B5456">
        <w:t>3</w:t>
      </w:r>
      <w:r>
        <w:t>)</w:t>
      </w:r>
      <w:r w:rsidR="0034739D" w:rsidRPr="001B5456">
        <w:t xml:space="preserve"> 3</w:t>
      </w:r>
      <w:r>
        <w:t>-</w:t>
      </w:r>
      <w:r w:rsidR="00A54DFF" w:rsidRPr="001B5456">
        <w:t>f</w:t>
      </w:r>
      <w:r>
        <w:t>oo</w:t>
      </w:r>
      <w:r w:rsidR="00A54DFF" w:rsidRPr="001B5456">
        <w:t>t</w:t>
      </w:r>
      <w:r w:rsidR="0034739D" w:rsidRPr="001B5456">
        <w:t xml:space="preserve"> pieces</w:t>
      </w:r>
    </w:p>
    <w:p w14:paraId="5DC92104" w14:textId="5C188799" w:rsidR="0034739D" w:rsidRPr="001B5456" w:rsidRDefault="009E1A88" w:rsidP="001B5456">
      <w:r>
        <w:t>(</w:t>
      </w:r>
      <w:r w:rsidR="0034739D" w:rsidRPr="001B5456">
        <w:t>2</w:t>
      </w:r>
      <w:r>
        <w:t>)</w:t>
      </w:r>
      <w:r w:rsidR="0034739D" w:rsidRPr="001B5456">
        <w:t xml:space="preserve"> 2</w:t>
      </w:r>
      <w:r w:rsidRPr="001B5456">
        <w:t>½</w:t>
      </w:r>
      <w:r>
        <w:t>-</w:t>
      </w:r>
      <w:r w:rsidR="00A54DFF" w:rsidRPr="001B5456">
        <w:t>f</w:t>
      </w:r>
      <w:r>
        <w:t>oo</w:t>
      </w:r>
      <w:r w:rsidR="00A54DFF" w:rsidRPr="001B5456">
        <w:t>t</w:t>
      </w:r>
      <w:r w:rsidR="0034739D" w:rsidRPr="001B5456">
        <w:t xml:space="preserve"> pieces</w:t>
      </w:r>
    </w:p>
    <w:p w14:paraId="08046FB2" w14:textId="7F2A1D13" w:rsidR="0034739D" w:rsidRPr="001B5456" w:rsidRDefault="009E1A88" w:rsidP="001B5456">
      <w:r>
        <w:t>(</w:t>
      </w:r>
      <w:r w:rsidR="0034739D" w:rsidRPr="001B5456">
        <w:t>2</w:t>
      </w:r>
      <w:r>
        <w:t>)</w:t>
      </w:r>
      <w:r w:rsidR="0034739D" w:rsidRPr="001B5456">
        <w:t xml:space="preserve"> 5</w:t>
      </w:r>
      <w:r>
        <w:t>-</w:t>
      </w:r>
      <w:r w:rsidR="00A54DFF" w:rsidRPr="001B5456">
        <w:t>f</w:t>
      </w:r>
      <w:r>
        <w:t>oo</w:t>
      </w:r>
      <w:r w:rsidR="00A54DFF" w:rsidRPr="001B5456">
        <w:t>t</w:t>
      </w:r>
      <w:r w:rsidR="0034739D" w:rsidRPr="001B5456">
        <w:t xml:space="preserve"> pieces</w:t>
      </w:r>
    </w:p>
    <w:p w14:paraId="25D97A0A" w14:textId="77777777" w:rsidR="00E240B6" w:rsidRPr="00E240B6" w:rsidRDefault="00E240B6" w:rsidP="00E240B6">
      <w:r w:rsidRPr="00E240B6">
        <w:t>Cut one 10-foot pipe into (1) 6-foot piece, (1) 3-foot piece, and (1) 1-foot piece</w:t>
      </w:r>
    </w:p>
    <w:p w14:paraId="6B761318" w14:textId="2771F9E5" w:rsidR="005A127F" w:rsidRPr="001B5456" w:rsidRDefault="00B43E2E" w:rsidP="009E1A88">
      <w:pPr>
        <w:pStyle w:val="Heading3"/>
      </w:pPr>
      <w:r w:rsidRPr="001B5456">
        <w:t xml:space="preserve">Cost of </w:t>
      </w:r>
      <w:r w:rsidR="008F2DF2" w:rsidRPr="001B5456">
        <w:t>I</w:t>
      </w:r>
      <w:r w:rsidRPr="001B5456">
        <w:t xml:space="preserve">nstallation </w:t>
      </w:r>
    </w:p>
    <w:p w14:paraId="51F57811" w14:textId="0C60832F" w:rsidR="005A127F" w:rsidRPr="001B5456" w:rsidRDefault="0034739D" w:rsidP="001B5456">
      <w:r w:rsidRPr="00531F45">
        <w:t>The approximate annual fixed and operating cost per acre</w:t>
      </w:r>
      <w:r w:rsidR="005C324E" w:rsidRPr="00531F45">
        <w:t xml:space="preserve"> is</w:t>
      </w:r>
      <w:r w:rsidRPr="00531F45">
        <w:t xml:space="preserve"> $212.44</w:t>
      </w:r>
      <w:r w:rsidR="00247961" w:rsidRPr="00531F45">
        <w:t xml:space="preserve"> for a center-pivot irrigation system</w:t>
      </w:r>
      <w:r w:rsidRPr="00531F45">
        <w:t xml:space="preserve">. Please </w:t>
      </w:r>
      <w:r w:rsidR="009E1A88" w:rsidRPr="00531F45">
        <w:t xml:space="preserve">see </w:t>
      </w:r>
      <w:hyperlink r:id="rId8" w:history="1">
        <w:r w:rsidR="009E1A88" w:rsidRPr="00A739F4">
          <w:rPr>
            <w:rStyle w:val="Hyperlink"/>
          </w:rPr>
          <w:t>MSU Extension</w:t>
        </w:r>
        <w:r w:rsidR="00932F7B" w:rsidRPr="00A739F4">
          <w:rPr>
            <w:rStyle w:val="Hyperlink"/>
          </w:rPr>
          <w:t xml:space="preserve"> </w:t>
        </w:r>
        <w:r w:rsidR="009E1A88" w:rsidRPr="00A739F4">
          <w:rPr>
            <w:rStyle w:val="Hyperlink"/>
          </w:rPr>
          <w:t xml:space="preserve">Publication 3122 </w:t>
        </w:r>
        <w:r w:rsidRPr="00A739F4">
          <w:rPr>
            <w:rStyle w:val="Hyperlink"/>
            <w:i/>
            <w:iCs/>
          </w:rPr>
          <w:t>Dairy Production and Center-Pivot Irrigation Systems</w:t>
        </w:r>
      </w:hyperlink>
      <w:bookmarkStart w:id="1" w:name="_GoBack"/>
      <w:bookmarkEnd w:id="1"/>
      <w:r w:rsidRPr="001B5456">
        <w:t xml:space="preserve"> for more information on the cost breakdown.</w:t>
      </w:r>
    </w:p>
    <w:p w14:paraId="66EC6878" w14:textId="1670BAE2" w:rsidR="00C56A83" w:rsidRPr="001B5456" w:rsidRDefault="00C56A83" w:rsidP="001B5456"/>
    <w:p w14:paraId="7C0E3070" w14:textId="25532B06" w:rsidR="0034739D" w:rsidRPr="001B5456" w:rsidRDefault="00C56A83" w:rsidP="001B5456">
      <w:r w:rsidRPr="001B5456">
        <w:t>The Mississippi Mister incurs a one-time cost of approximately $130</w:t>
      </w:r>
      <w:r w:rsidR="00247961">
        <w:t>,</w:t>
      </w:r>
      <w:r w:rsidRPr="001B5456">
        <w:t xml:space="preserve"> and any additional annual costs would come from repairs and water usage. </w:t>
      </w:r>
      <w:r w:rsidR="001F24FA" w:rsidRPr="001B5456">
        <w:t xml:space="preserve">Four to </w:t>
      </w:r>
      <w:r w:rsidR="0016147C" w:rsidRPr="001B5456">
        <w:t>six</w:t>
      </w:r>
      <w:r w:rsidR="001F24FA" w:rsidRPr="001B5456">
        <w:t xml:space="preserve"> adult lactating cows can comfortabl</w:t>
      </w:r>
      <w:r w:rsidR="001517FB" w:rsidRPr="001B5456">
        <w:t>y</w:t>
      </w:r>
      <w:r w:rsidR="001F24FA" w:rsidRPr="001B5456">
        <w:t xml:space="preserve"> use one mister</w:t>
      </w:r>
      <w:r w:rsidR="00247961">
        <w:t>,</w:t>
      </w:r>
      <w:r w:rsidR="001F24FA" w:rsidRPr="001B5456">
        <w:t xml:space="preserve"> so, depending on herd size, a producer might need to build </w:t>
      </w:r>
      <w:r w:rsidR="005C324E" w:rsidRPr="001B5456">
        <w:t xml:space="preserve">multiple </w:t>
      </w:r>
      <w:r w:rsidR="001F24FA" w:rsidRPr="001B5456">
        <w:t>misters. However, using this mister in conjunction with portable shade is a viable option to provide more shade and more options for cattle.</w:t>
      </w:r>
    </w:p>
    <w:p w14:paraId="6FCABEFA" w14:textId="311A7A00" w:rsidR="001517FB" w:rsidRPr="001B5456" w:rsidRDefault="00C56A83" w:rsidP="009E1A88">
      <w:pPr>
        <w:pStyle w:val="Heading3"/>
      </w:pPr>
      <w:bookmarkStart w:id="2" w:name="_3znysh7" w:colFirst="0" w:colLast="0"/>
      <w:bookmarkEnd w:id="2"/>
      <w:r w:rsidRPr="001B5456">
        <w:t>Downsides</w:t>
      </w:r>
    </w:p>
    <w:p w14:paraId="6C551739" w14:textId="3ADF7880" w:rsidR="00247961" w:rsidRPr="001B5456" w:rsidRDefault="00C56A83" w:rsidP="00090184">
      <w:pPr>
        <w:pStyle w:val="ListParagraph"/>
        <w:numPr>
          <w:ilvl w:val="0"/>
          <w:numId w:val="29"/>
        </w:numPr>
      </w:pPr>
      <w:r w:rsidRPr="001B5456">
        <w:t>Two</w:t>
      </w:r>
      <w:r w:rsidR="00B43E2E" w:rsidRPr="001B5456">
        <w:t xml:space="preserve"> primary advantage</w:t>
      </w:r>
      <w:r w:rsidRPr="001B5456">
        <w:t>s</w:t>
      </w:r>
      <w:r w:rsidR="00B43E2E" w:rsidRPr="001B5456">
        <w:t xml:space="preserve"> of a center pivot system </w:t>
      </w:r>
      <w:r w:rsidRPr="001B5456">
        <w:t>that the Mississippi Mister lacks are</w:t>
      </w:r>
      <w:r w:rsidR="00090184">
        <w:t xml:space="preserve"> 1) </w:t>
      </w:r>
      <w:r w:rsidRPr="001B5456">
        <w:t>the ability to irrigate a field</w:t>
      </w:r>
      <w:r w:rsidR="00832BC3" w:rsidRPr="001B5456">
        <w:t xml:space="preserve"> to increase forage quality and quantity</w:t>
      </w:r>
      <w:r w:rsidRPr="001B5456">
        <w:t xml:space="preserve">; and </w:t>
      </w:r>
      <w:r w:rsidR="00090184">
        <w:t xml:space="preserve">2) </w:t>
      </w:r>
      <w:r w:rsidRPr="001B5456">
        <w:t xml:space="preserve">the </w:t>
      </w:r>
      <w:r w:rsidR="00B43E2E" w:rsidRPr="001B5456">
        <w:t>flexibility to switch to other production systems as practices and market forces change</w:t>
      </w:r>
      <w:r w:rsidRPr="001B5456">
        <w:t xml:space="preserve"> (i.e.</w:t>
      </w:r>
      <w:r w:rsidR="00247961">
        <w:t>,</w:t>
      </w:r>
      <w:r w:rsidRPr="001B5456">
        <w:t xml:space="preserve"> irrigation for crop or beef fields if the producer exits the dairy industry)</w:t>
      </w:r>
      <w:r w:rsidR="00B43E2E" w:rsidRPr="001B5456">
        <w:t xml:space="preserve">. </w:t>
      </w:r>
    </w:p>
    <w:p w14:paraId="7CBE5731" w14:textId="2A1EA835" w:rsidR="00247961" w:rsidRDefault="001F24FA" w:rsidP="00090184">
      <w:pPr>
        <w:pStyle w:val="ListParagraph"/>
        <w:numPr>
          <w:ilvl w:val="0"/>
          <w:numId w:val="29"/>
        </w:numPr>
      </w:pPr>
      <w:r w:rsidRPr="001B5456">
        <w:t>D</w:t>
      </w:r>
      <w:r w:rsidR="00C56A83" w:rsidRPr="001B5456">
        <w:t xml:space="preserve">epending on herd size, a producer might need to build </w:t>
      </w:r>
      <w:r w:rsidR="005C324E" w:rsidRPr="001B5456">
        <w:t xml:space="preserve">multiple </w:t>
      </w:r>
      <w:r w:rsidR="00C56A83" w:rsidRPr="001B5456">
        <w:t xml:space="preserve">misters. </w:t>
      </w:r>
      <w:r w:rsidRPr="001B5456">
        <w:t>These could be used in certain areas or in conjunction with portable shade to accommodate more cows.</w:t>
      </w:r>
    </w:p>
    <w:p w14:paraId="2BE54BCB" w14:textId="6F5F2A17" w:rsidR="006C36CD" w:rsidRPr="001B5456" w:rsidRDefault="00247961" w:rsidP="001B5456">
      <w:pPr>
        <w:pStyle w:val="ListParagraph"/>
        <w:numPr>
          <w:ilvl w:val="0"/>
          <w:numId w:val="29"/>
        </w:numPr>
      </w:pPr>
      <w:r>
        <w:t>Treat t</w:t>
      </w:r>
      <w:r w:rsidR="00C56A83" w:rsidRPr="001B5456">
        <w:t>hese misters the same as a portable shade structure, moving them every few days to ensure the ground beneath the mister does not turn muddy</w:t>
      </w:r>
      <w:r>
        <w:t>, which can</w:t>
      </w:r>
      <w:r w:rsidR="00C56A83" w:rsidRPr="001B5456">
        <w:t xml:space="preserve"> breed mastitis pathogens and create dirty cows. </w:t>
      </w:r>
      <w:r w:rsidR="00090184" w:rsidRPr="001B5456">
        <w:t>A hose needs to run from a water source out to the mister</w:t>
      </w:r>
      <w:r w:rsidR="00090184">
        <w:t>,</w:t>
      </w:r>
      <w:r w:rsidR="00090184" w:rsidRPr="001B5456">
        <w:t xml:space="preserve"> so this may not be an option if the pasture is too far from water.</w:t>
      </w:r>
    </w:p>
    <w:p w14:paraId="22D84D67" w14:textId="60866DCF" w:rsidR="005A127F" w:rsidRPr="001B5456" w:rsidRDefault="00B43E2E" w:rsidP="00DC03D7">
      <w:pPr>
        <w:pStyle w:val="Heading3"/>
      </w:pPr>
      <w:r w:rsidRPr="001B5456">
        <w:t>Conclusion</w:t>
      </w:r>
    </w:p>
    <w:p w14:paraId="5F1E3B49" w14:textId="70547798" w:rsidR="005A127F" w:rsidRDefault="00B43E2E" w:rsidP="00DC03D7">
      <w:r w:rsidRPr="001B5456">
        <w:t xml:space="preserve">For </w:t>
      </w:r>
      <w:r w:rsidR="006C36CD" w:rsidRPr="001B5456">
        <w:t xml:space="preserve">approximately half of </w:t>
      </w:r>
      <w:r w:rsidRPr="001B5456">
        <w:t>the year</w:t>
      </w:r>
      <w:r w:rsidR="006C36CD" w:rsidRPr="001B5456">
        <w:t>,</w:t>
      </w:r>
      <w:r w:rsidRPr="001B5456">
        <w:t xml:space="preserve"> Mississippi’s dairy cattle </w:t>
      </w:r>
      <w:r w:rsidR="00832BC3" w:rsidRPr="001B5456">
        <w:t>experience heat stress</w:t>
      </w:r>
      <w:r w:rsidRPr="001B5456">
        <w:t xml:space="preserve"> co</w:t>
      </w:r>
      <w:r w:rsidR="006C36CD" w:rsidRPr="001B5456">
        <w:t>nditions. When dairy cattle are</w:t>
      </w:r>
      <w:r w:rsidRPr="001B5456">
        <w:t xml:space="preserve"> heat</w:t>
      </w:r>
      <w:r w:rsidR="00247961">
        <w:t>-</w:t>
      </w:r>
      <w:r w:rsidRPr="001B5456">
        <w:t>stressed</w:t>
      </w:r>
      <w:r w:rsidR="006C36CD" w:rsidRPr="001B5456">
        <w:t xml:space="preserve">, their production levels </w:t>
      </w:r>
      <w:r w:rsidR="0016147C" w:rsidRPr="001B5456">
        <w:t>and fertility rates</w:t>
      </w:r>
      <w:r w:rsidR="006C36CD" w:rsidRPr="001B5456">
        <w:t xml:space="preserve"> drop</w:t>
      </w:r>
      <w:r w:rsidRPr="001B5456">
        <w:t xml:space="preserve">. The center pivot irrigation system </w:t>
      </w:r>
      <w:r w:rsidR="006C36CD" w:rsidRPr="001B5456">
        <w:t xml:space="preserve">is an alternative to help </w:t>
      </w:r>
      <w:r w:rsidR="00832BC3" w:rsidRPr="001B5456">
        <w:t>increase production</w:t>
      </w:r>
      <w:r w:rsidR="0016147C" w:rsidRPr="001B5456">
        <w:t xml:space="preserve"> and improve reproduction during hot weather</w:t>
      </w:r>
      <w:r w:rsidR="00832BC3" w:rsidRPr="001B5456">
        <w:t xml:space="preserve">, but </w:t>
      </w:r>
      <w:r w:rsidR="00247961">
        <w:t>it requires</w:t>
      </w:r>
      <w:r w:rsidR="00832BC3" w:rsidRPr="001B5456">
        <w:t xml:space="preserve"> a large upfront cost that many producers may not be able or </w:t>
      </w:r>
      <w:r w:rsidR="00832BC3" w:rsidRPr="001B5456">
        <w:lastRenderedPageBreak/>
        <w:t xml:space="preserve">willing to invest. The Mississippi Mister is </w:t>
      </w:r>
      <w:r w:rsidR="00247961">
        <w:t xml:space="preserve">an </w:t>
      </w:r>
      <w:r w:rsidR="00247961" w:rsidRPr="001B5456">
        <w:t>inexpensive</w:t>
      </w:r>
      <w:r w:rsidR="00247961">
        <w:t xml:space="preserve">, </w:t>
      </w:r>
      <w:r w:rsidR="00832BC3" w:rsidRPr="001B5456">
        <w:t xml:space="preserve">viable alternative that can be built on the farm as time permits. </w:t>
      </w:r>
      <w:r w:rsidR="00E91C6B" w:rsidRPr="001B5456">
        <w:t xml:space="preserve">It may be particularly useful when used in conjunction with portable shade. </w:t>
      </w:r>
      <w:r w:rsidR="00247961">
        <w:t>In addition</w:t>
      </w:r>
      <w:r w:rsidR="00832BC3" w:rsidRPr="001B5456">
        <w:t xml:space="preserve">, these misters may be a </w:t>
      </w:r>
      <w:r w:rsidR="0016147C" w:rsidRPr="001B5456">
        <w:t>worthwhile</w:t>
      </w:r>
      <w:r w:rsidR="00832BC3" w:rsidRPr="001B5456">
        <w:t xml:space="preserve"> trial </w:t>
      </w:r>
      <w:r w:rsidR="00E91C6B" w:rsidRPr="001B5456">
        <w:t>route</w:t>
      </w:r>
      <w:r w:rsidR="00832BC3" w:rsidRPr="001B5456">
        <w:t xml:space="preserve"> </w:t>
      </w:r>
      <w:r w:rsidR="00247961">
        <w:t>for producers who are</w:t>
      </w:r>
      <w:r w:rsidR="00832BC3" w:rsidRPr="001B5456">
        <w:t xml:space="preserve"> contemplating investing in a center pivot.</w:t>
      </w:r>
    </w:p>
    <w:p w14:paraId="737CFBAD" w14:textId="1CD0069F" w:rsidR="00247961" w:rsidRDefault="00247961" w:rsidP="00DC03D7"/>
    <w:p w14:paraId="22546602" w14:textId="77777777" w:rsidR="00247961" w:rsidRDefault="00247961" w:rsidP="00DC03D7">
      <w:pPr>
        <w:rPr>
          <w:b/>
          <w:bCs/>
        </w:rPr>
      </w:pPr>
    </w:p>
    <w:p w14:paraId="5E2BC5DC" w14:textId="30DE9769" w:rsidR="00247961" w:rsidRPr="00247961" w:rsidRDefault="00247961" w:rsidP="00DC03D7">
      <w:r w:rsidRPr="00247961">
        <w:rPr>
          <w:b/>
          <w:bCs/>
        </w:rPr>
        <w:t xml:space="preserve">Publication </w:t>
      </w:r>
      <w:r>
        <w:rPr>
          <w:b/>
          <w:bCs/>
        </w:rPr>
        <w:t>3392</w:t>
      </w:r>
      <w:r w:rsidRPr="00247961">
        <w:rPr>
          <w:b/>
          <w:bCs/>
        </w:rPr>
        <w:t xml:space="preserve"> </w:t>
      </w:r>
      <w:r w:rsidRPr="00247961">
        <w:t>(</w:t>
      </w:r>
      <w:r>
        <w:t>POD</w:t>
      </w:r>
      <w:r w:rsidRPr="00247961">
        <w:t>-0</w:t>
      </w:r>
      <w:r>
        <w:t>9</w:t>
      </w:r>
      <w:r w:rsidRPr="00247961">
        <w:t>-19)</w:t>
      </w:r>
    </w:p>
    <w:p w14:paraId="0666C4B4" w14:textId="66637614" w:rsidR="00247961" w:rsidRPr="00247961" w:rsidRDefault="00247961" w:rsidP="00DC03D7">
      <w:r w:rsidRPr="00531F45">
        <w:t xml:space="preserve">By Carly Becker, </w:t>
      </w:r>
      <w:r w:rsidR="00B35076" w:rsidRPr="00531F45">
        <w:t xml:space="preserve">Assistant Herder, MSU Foundation Herds; </w:t>
      </w:r>
      <w:r w:rsidRPr="00531F45">
        <w:t>Mauricio Xavier</w:t>
      </w:r>
      <w:r w:rsidR="00E240B6">
        <w:t>, Graduate Student</w:t>
      </w:r>
      <w:r w:rsidR="00B35076" w:rsidRPr="00531F45">
        <w:t>;</w:t>
      </w:r>
      <w:r w:rsidRPr="00531F45">
        <w:t xml:space="preserve"> </w:t>
      </w:r>
      <w:r w:rsidRPr="001B5456">
        <w:t xml:space="preserve">and </w:t>
      </w:r>
      <w:r w:rsidRPr="00B35076">
        <w:rPr>
          <w:b/>
          <w:bCs/>
        </w:rPr>
        <w:t>Amanda Stone</w:t>
      </w:r>
      <w:r w:rsidR="00B35076">
        <w:t>, PhD, Assistant Professor, Animal and Dairy Sciences</w:t>
      </w:r>
      <w:r>
        <w:t>.</w:t>
      </w:r>
    </w:p>
    <w:p w14:paraId="6FF6E297" w14:textId="10B5BC6E" w:rsidR="00247961" w:rsidRPr="00DC03D7" w:rsidRDefault="00247961" w:rsidP="00DC03D7">
      <w:pPr>
        <w:rPr>
          <w:i/>
          <w:iCs/>
        </w:rPr>
      </w:pPr>
      <w:r w:rsidRPr="00247961">
        <w:rPr>
          <w:i/>
          <w:lang w:val="en-CA"/>
        </w:rPr>
        <w:fldChar w:fldCharType="begin"/>
      </w:r>
      <w:r w:rsidRPr="00247961">
        <w:rPr>
          <w:i/>
          <w:lang w:val="en-CA"/>
        </w:rPr>
        <w:instrText xml:space="preserve"> SEQ CHAPTER \h \r 1</w:instrText>
      </w:r>
      <w:r w:rsidRPr="00247961">
        <w:fldChar w:fldCharType="end"/>
      </w:r>
      <w:r w:rsidRPr="00247961">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09030961" w14:textId="270A6F4D" w:rsidR="00247961" w:rsidRPr="00247961" w:rsidRDefault="00247961" w:rsidP="00DC03D7">
      <w:r w:rsidRPr="00247961">
        <w:t>Produced by Agricultural Communications.</w:t>
      </w:r>
    </w:p>
    <w:p w14:paraId="08778A16" w14:textId="565C9E4F" w:rsidR="00247961" w:rsidRPr="00247961" w:rsidRDefault="00247961" w:rsidP="00DC03D7">
      <w:pPr>
        <w:rPr>
          <w:i/>
          <w:iCs/>
        </w:rPr>
      </w:pPr>
      <w:r w:rsidRPr="00247961">
        <w:rPr>
          <w:i/>
          <w:iCs/>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3AB9D37D" w14:textId="1B4BF7F1" w:rsidR="001B5456" w:rsidRPr="001B5456" w:rsidRDefault="00247961" w:rsidP="00DC03D7">
      <w:r w:rsidRPr="00247961">
        <w:t>Extension Service of Mississippi State University, cooperating with U.S. Department of Agriculture. Published in furtherance of Acts of Congress, May 8 and June 30, 1914. GARY B. JACKSON, Director</w:t>
      </w:r>
    </w:p>
    <w:sectPr w:rsidR="001B5456" w:rsidRPr="001B545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1BE97" w14:textId="77777777" w:rsidR="000B32AB" w:rsidRDefault="000B32AB" w:rsidP="00E959FA">
      <w:r>
        <w:separator/>
      </w:r>
    </w:p>
  </w:endnote>
  <w:endnote w:type="continuationSeparator" w:id="0">
    <w:p w14:paraId="735A5672" w14:textId="77777777" w:rsidR="000B32AB" w:rsidRDefault="000B32AB" w:rsidP="00E9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9079" w14:textId="77777777" w:rsidR="00E959FA" w:rsidRDefault="00E95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BDFFE" w14:textId="77777777" w:rsidR="00E959FA" w:rsidRDefault="00E95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3EB3" w14:textId="77777777" w:rsidR="00E959FA" w:rsidRDefault="00E95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26A7" w14:textId="77777777" w:rsidR="000B32AB" w:rsidRDefault="000B32AB" w:rsidP="00E959FA">
      <w:r>
        <w:separator/>
      </w:r>
    </w:p>
  </w:footnote>
  <w:footnote w:type="continuationSeparator" w:id="0">
    <w:p w14:paraId="0FA68F43" w14:textId="77777777" w:rsidR="000B32AB" w:rsidRDefault="000B32AB" w:rsidP="00E95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2DE4" w14:textId="77777777" w:rsidR="00E959FA" w:rsidRDefault="00E95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20B25" w14:textId="77777777" w:rsidR="00E959FA" w:rsidRDefault="00E95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5D21" w14:textId="77777777" w:rsidR="00E959FA" w:rsidRDefault="00E95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A4C4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2A6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669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8A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72E5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D021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8A44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1214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EA6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A8CC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B1BC7"/>
    <w:multiLevelType w:val="hybridMultilevel"/>
    <w:tmpl w:val="33D61B06"/>
    <w:lvl w:ilvl="0" w:tplc="16F4E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CD3871"/>
    <w:multiLevelType w:val="hybridMultilevel"/>
    <w:tmpl w:val="4B92B2FE"/>
    <w:lvl w:ilvl="0" w:tplc="AF222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A50C03"/>
    <w:multiLevelType w:val="hybridMultilevel"/>
    <w:tmpl w:val="1B7E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F2289"/>
    <w:multiLevelType w:val="multilevel"/>
    <w:tmpl w:val="3EE67C72"/>
    <w:lvl w:ilvl="0">
      <w:start w:val="1"/>
      <w:numFmt w:val="bullet"/>
      <w:lvlText w:val="●"/>
      <w:lvlJc w:val="left"/>
      <w:pPr>
        <w:ind w:left="720" w:firstLine="3240"/>
      </w:pPr>
      <w:rPr>
        <w:rFonts w:ascii="Arial" w:eastAsia="Arial" w:hAnsi="Arial" w:cs="Arial"/>
      </w:rPr>
    </w:lvl>
    <w:lvl w:ilvl="1">
      <w:start w:val="1"/>
      <w:numFmt w:val="bullet"/>
      <w:lvlText w:val="○"/>
      <w:lvlJc w:val="left"/>
      <w:pPr>
        <w:ind w:left="1440" w:firstLine="6840"/>
      </w:pPr>
      <w:rPr>
        <w:rFonts w:ascii="Arial" w:eastAsia="Arial" w:hAnsi="Arial" w:cs="Arial"/>
      </w:rPr>
    </w:lvl>
    <w:lvl w:ilvl="2">
      <w:start w:val="1"/>
      <w:numFmt w:val="bullet"/>
      <w:lvlText w:val="■"/>
      <w:lvlJc w:val="left"/>
      <w:pPr>
        <w:ind w:left="2160" w:firstLine="10440"/>
      </w:pPr>
      <w:rPr>
        <w:rFonts w:ascii="Arial" w:eastAsia="Arial" w:hAnsi="Arial" w:cs="Arial"/>
      </w:rPr>
    </w:lvl>
    <w:lvl w:ilvl="3">
      <w:start w:val="1"/>
      <w:numFmt w:val="bullet"/>
      <w:lvlText w:val="●"/>
      <w:lvlJc w:val="left"/>
      <w:pPr>
        <w:ind w:left="2880" w:firstLine="14040"/>
      </w:pPr>
      <w:rPr>
        <w:rFonts w:ascii="Arial" w:eastAsia="Arial" w:hAnsi="Arial" w:cs="Arial"/>
      </w:rPr>
    </w:lvl>
    <w:lvl w:ilvl="4">
      <w:start w:val="1"/>
      <w:numFmt w:val="bullet"/>
      <w:lvlText w:val="○"/>
      <w:lvlJc w:val="left"/>
      <w:pPr>
        <w:ind w:left="3600" w:firstLine="17640"/>
      </w:pPr>
      <w:rPr>
        <w:rFonts w:ascii="Arial" w:eastAsia="Arial" w:hAnsi="Arial" w:cs="Arial"/>
      </w:rPr>
    </w:lvl>
    <w:lvl w:ilvl="5">
      <w:start w:val="1"/>
      <w:numFmt w:val="bullet"/>
      <w:lvlText w:val="■"/>
      <w:lvlJc w:val="left"/>
      <w:pPr>
        <w:ind w:left="4320" w:firstLine="21240"/>
      </w:pPr>
      <w:rPr>
        <w:rFonts w:ascii="Arial" w:eastAsia="Arial" w:hAnsi="Arial" w:cs="Arial"/>
      </w:rPr>
    </w:lvl>
    <w:lvl w:ilvl="6">
      <w:start w:val="1"/>
      <w:numFmt w:val="bullet"/>
      <w:lvlText w:val="●"/>
      <w:lvlJc w:val="left"/>
      <w:pPr>
        <w:ind w:left="5040" w:firstLine="24840"/>
      </w:pPr>
      <w:rPr>
        <w:rFonts w:ascii="Arial" w:eastAsia="Arial" w:hAnsi="Arial" w:cs="Arial"/>
      </w:rPr>
    </w:lvl>
    <w:lvl w:ilvl="7">
      <w:start w:val="1"/>
      <w:numFmt w:val="bullet"/>
      <w:lvlText w:val="○"/>
      <w:lvlJc w:val="left"/>
      <w:pPr>
        <w:ind w:left="5760" w:firstLine="28440"/>
      </w:pPr>
      <w:rPr>
        <w:rFonts w:ascii="Arial" w:eastAsia="Arial" w:hAnsi="Arial" w:cs="Arial"/>
      </w:rPr>
    </w:lvl>
    <w:lvl w:ilvl="8">
      <w:start w:val="1"/>
      <w:numFmt w:val="bullet"/>
      <w:lvlText w:val="■"/>
      <w:lvlJc w:val="left"/>
      <w:pPr>
        <w:ind w:left="6480" w:firstLine="32040"/>
      </w:pPr>
      <w:rPr>
        <w:rFonts w:ascii="Arial" w:eastAsia="Arial" w:hAnsi="Arial" w:cs="Arial"/>
      </w:rPr>
    </w:lvl>
  </w:abstractNum>
  <w:abstractNum w:abstractNumId="14" w15:restartNumberingAfterBreak="0">
    <w:nsid w:val="17682A6E"/>
    <w:multiLevelType w:val="hybridMultilevel"/>
    <w:tmpl w:val="FCD8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A52CF7"/>
    <w:multiLevelType w:val="multilevel"/>
    <w:tmpl w:val="947A8BC2"/>
    <w:lvl w:ilvl="0">
      <w:start w:val="1"/>
      <w:numFmt w:val="bullet"/>
      <w:lvlText w:val="●"/>
      <w:lvlJc w:val="left"/>
      <w:pPr>
        <w:ind w:left="720" w:firstLine="3240"/>
      </w:pPr>
      <w:rPr>
        <w:rFonts w:ascii="Arial" w:eastAsia="Arial" w:hAnsi="Arial" w:cs="Arial"/>
      </w:rPr>
    </w:lvl>
    <w:lvl w:ilvl="1">
      <w:start w:val="1"/>
      <w:numFmt w:val="bullet"/>
      <w:lvlText w:val="○"/>
      <w:lvlJc w:val="left"/>
      <w:pPr>
        <w:ind w:left="1440" w:firstLine="6840"/>
      </w:pPr>
      <w:rPr>
        <w:rFonts w:ascii="Arial" w:eastAsia="Arial" w:hAnsi="Arial" w:cs="Arial"/>
      </w:rPr>
    </w:lvl>
    <w:lvl w:ilvl="2">
      <w:start w:val="1"/>
      <w:numFmt w:val="bullet"/>
      <w:lvlText w:val="■"/>
      <w:lvlJc w:val="left"/>
      <w:pPr>
        <w:ind w:left="2160" w:firstLine="10440"/>
      </w:pPr>
      <w:rPr>
        <w:rFonts w:ascii="Arial" w:eastAsia="Arial" w:hAnsi="Arial" w:cs="Arial"/>
      </w:rPr>
    </w:lvl>
    <w:lvl w:ilvl="3">
      <w:start w:val="1"/>
      <w:numFmt w:val="bullet"/>
      <w:lvlText w:val="●"/>
      <w:lvlJc w:val="left"/>
      <w:pPr>
        <w:ind w:left="2880" w:firstLine="14040"/>
      </w:pPr>
      <w:rPr>
        <w:rFonts w:ascii="Arial" w:eastAsia="Arial" w:hAnsi="Arial" w:cs="Arial"/>
      </w:rPr>
    </w:lvl>
    <w:lvl w:ilvl="4">
      <w:start w:val="1"/>
      <w:numFmt w:val="bullet"/>
      <w:lvlText w:val="○"/>
      <w:lvlJc w:val="left"/>
      <w:pPr>
        <w:ind w:left="3600" w:firstLine="17640"/>
      </w:pPr>
      <w:rPr>
        <w:rFonts w:ascii="Arial" w:eastAsia="Arial" w:hAnsi="Arial" w:cs="Arial"/>
      </w:rPr>
    </w:lvl>
    <w:lvl w:ilvl="5">
      <w:start w:val="1"/>
      <w:numFmt w:val="bullet"/>
      <w:lvlText w:val="■"/>
      <w:lvlJc w:val="left"/>
      <w:pPr>
        <w:ind w:left="4320" w:firstLine="21240"/>
      </w:pPr>
      <w:rPr>
        <w:rFonts w:ascii="Arial" w:eastAsia="Arial" w:hAnsi="Arial" w:cs="Arial"/>
      </w:rPr>
    </w:lvl>
    <w:lvl w:ilvl="6">
      <w:start w:val="1"/>
      <w:numFmt w:val="bullet"/>
      <w:lvlText w:val="●"/>
      <w:lvlJc w:val="left"/>
      <w:pPr>
        <w:ind w:left="5040" w:firstLine="24840"/>
      </w:pPr>
      <w:rPr>
        <w:rFonts w:ascii="Arial" w:eastAsia="Arial" w:hAnsi="Arial" w:cs="Arial"/>
      </w:rPr>
    </w:lvl>
    <w:lvl w:ilvl="7">
      <w:start w:val="1"/>
      <w:numFmt w:val="bullet"/>
      <w:lvlText w:val="○"/>
      <w:lvlJc w:val="left"/>
      <w:pPr>
        <w:ind w:left="5760" w:firstLine="28440"/>
      </w:pPr>
      <w:rPr>
        <w:rFonts w:ascii="Arial" w:eastAsia="Arial" w:hAnsi="Arial" w:cs="Arial"/>
      </w:rPr>
    </w:lvl>
    <w:lvl w:ilvl="8">
      <w:start w:val="1"/>
      <w:numFmt w:val="bullet"/>
      <w:lvlText w:val="■"/>
      <w:lvlJc w:val="left"/>
      <w:pPr>
        <w:ind w:left="6480" w:firstLine="32040"/>
      </w:pPr>
      <w:rPr>
        <w:rFonts w:ascii="Arial" w:eastAsia="Arial" w:hAnsi="Arial" w:cs="Arial"/>
      </w:rPr>
    </w:lvl>
  </w:abstractNum>
  <w:abstractNum w:abstractNumId="16" w15:restartNumberingAfterBreak="0">
    <w:nsid w:val="1DA7426B"/>
    <w:multiLevelType w:val="hybridMultilevel"/>
    <w:tmpl w:val="ED5A4FB4"/>
    <w:lvl w:ilvl="0" w:tplc="20CEE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E3E8C"/>
    <w:multiLevelType w:val="hybridMultilevel"/>
    <w:tmpl w:val="924A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00824"/>
    <w:multiLevelType w:val="hybridMultilevel"/>
    <w:tmpl w:val="93B4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B432A"/>
    <w:multiLevelType w:val="hybridMultilevel"/>
    <w:tmpl w:val="4950E014"/>
    <w:lvl w:ilvl="0" w:tplc="C41E3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425C1"/>
    <w:multiLevelType w:val="hybridMultilevel"/>
    <w:tmpl w:val="FB6AA880"/>
    <w:lvl w:ilvl="0" w:tplc="4D7E4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B38D7"/>
    <w:multiLevelType w:val="hybridMultilevel"/>
    <w:tmpl w:val="5EBA6270"/>
    <w:lvl w:ilvl="0" w:tplc="6D3E44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8787720"/>
    <w:multiLevelType w:val="hybridMultilevel"/>
    <w:tmpl w:val="7F0A0A3A"/>
    <w:lvl w:ilvl="0" w:tplc="B964A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32D4C"/>
    <w:multiLevelType w:val="hybridMultilevel"/>
    <w:tmpl w:val="EF1E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E1651"/>
    <w:multiLevelType w:val="multilevel"/>
    <w:tmpl w:val="9C726AF2"/>
    <w:lvl w:ilvl="0">
      <w:start w:val="1"/>
      <w:numFmt w:val="bullet"/>
      <w:lvlText w:val="●"/>
      <w:lvlJc w:val="left"/>
      <w:pPr>
        <w:ind w:left="720" w:firstLine="3240"/>
      </w:pPr>
      <w:rPr>
        <w:rFonts w:ascii="Arial" w:eastAsia="Arial" w:hAnsi="Arial" w:cs="Arial"/>
      </w:rPr>
    </w:lvl>
    <w:lvl w:ilvl="1">
      <w:start w:val="1"/>
      <w:numFmt w:val="bullet"/>
      <w:lvlText w:val="○"/>
      <w:lvlJc w:val="left"/>
      <w:pPr>
        <w:ind w:left="1440" w:firstLine="6840"/>
      </w:pPr>
      <w:rPr>
        <w:rFonts w:ascii="Arial" w:eastAsia="Arial" w:hAnsi="Arial" w:cs="Arial"/>
      </w:rPr>
    </w:lvl>
    <w:lvl w:ilvl="2">
      <w:start w:val="1"/>
      <w:numFmt w:val="bullet"/>
      <w:lvlText w:val="■"/>
      <w:lvlJc w:val="left"/>
      <w:pPr>
        <w:ind w:left="2160" w:firstLine="10440"/>
      </w:pPr>
      <w:rPr>
        <w:rFonts w:ascii="Arial" w:eastAsia="Arial" w:hAnsi="Arial" w:cs="Arial"/>
      </w:rPr>
    </w:lvl>
    <w:lvl w:ilvl="3">
      <w:start w:val="1"/>
      <w:numFmt w:val="bullet"/>
      <w:lvlText w:val="●"/>
      <w:lvlJc w:val="left"/>
      <w:pPr>
        <w:ind w:left="2880" w:firstLine="14040"/>
      </w:pPr>
      <w:rPr>
        <w:rFonts w:ascii="Arial" w:eastAsia="Arial" w:hAnsi="Arial" w:cs="Arial"/>
      </w:rPr>
    </w:lvl>
    <w:lvl w:ilvl="4">
      <w:start w:val="1"/>
      <w:numFmt w:val="bullet"/>
      <w:lvlText w:val="○"/>
      <w:lvlJc w:val="left"/>
      <w:pPr>
        <w:ind w:left="3600" w:firstLine="17640"/>
      </w:pPr>
      <w:rPr>
        <w:rFonts w:ascii="Arial" w:eastAsia="Arial" w:hAnsi="Arial" w:cs="Arial"/>
      </w:rPr>
    </w:lvl>
    <w:lvl w:ilvl="5">
      <w:start w:val="1"/>
      <w:numFmt w:val="bullet"/>
      <w:lvlText w:val="■"/>
      <w:lvlJc w:val="left"/>
      <w:pPr>
        <w:ind w:left="4320" w:firstLine="21240"/>
      </w:pPr>
      <w:rPr>
        <w:rFonts w:ascii="Arial" w:eastAsia="Arial" w:hAnsi="Arial" w:cs="Arial"/>
      </w:rPr>
    </w:lvl>
    <w:lvl w:ilvl="6">
      <w:start w:val="1"/>
      <w:numFmt w:val="bullet"/>
      <w:lvlText w:val="●"/>
      <w:lvlJc w:val="left"/>
      <w:pPr>
        <w:ind w:left="5040" w:firstLine="24840"/>
      </w:pPr>
      <w:rPr>
        <w:rFonts w:ascii="Arial" w:eastAsia="Arial" w:hAnsi="Arial" w:cs="Arial"/>
      </w:rPr>
    </w:lvl>
    <w:lvl w:ilvl="7">
      <w:start w:val="1"/>
      <w:numFmt w:val="bullet"/>
      <w:lvlText w:val="○"/>
      <w:lvlJc w:val="left"/>
      <w:pPr>
        <w:ind w:left="5760" w:firstLine="28440"/>
      </w:pPr>
      <w:rPr>
        <w:rFonts w:ascii="Arial" w:eastAsia="Arial" w:hAnsi="Arial" w:cs="Arial"/>
      </w:rPr>
    </w:lvl>
    <w:lvl w:ilvl="8">
      <w:start w:val="1"/>
      <w:numFmt w:val="bullet"/>
      <w:lvlText w:val="■"/>
      <w:lvlJc w:val="left"/>
      <w:pPr>
        <w:ind w:left="6480" w:firstLine="32040"/>
      </w:pPr>
      <w:rPr>
        <w:rFonts w:ascii="Arial" w:eastAsia="Arial" w:hAnsi="Arial" w:cs="Arial"/>
      </w:rPr>
    </w:lvl>
  </w:abstractNum>
  <w:abstractNum w:abstractNumId="25" w15:restartNumberingAfterBreak="0">
    <w:nsid w:val="72963528"/>
    <w:multiLevelType w:val="hybridMultilevel"/>
    <w:tmpl w:val="035A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6130A"/>
    <w:multiLevelType w:val="hybridMultilevel"/>
    <w:tmpl w:val="5816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C5364"/>
    <w:multiLevelType w:val="hybridMultilevel"/>
    <w:tmpl w:val="81922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35B94"/>
    <w:multiLevelType w:val="hybridMultilevel"/>
    <w:tmpl w:val="698234EE"/>
    <w:lvl w:ilvl="0" w:tplc="3F1A2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13"/>
  </w:num>
  <w:num w:numId="4">
    <w:abstractNumId w:val="17"/>
  </w:num>
  <w:num w:numId="5">
    <w:abstractNumId w:val="10"/>
  </w:num>
  <w:num w:numId="6">
    <w:abstractNumId w:val="11"/>
  </w:num>
  <w:num w:numId="7">
    <w:abstractNumId w:val="16"/>
  </w:num>
  <w:num w:numId="8">
    <w:abstractNumId w:val="28"/>
  </w:num>
  <w:num w:numId="9">
    <w:abstractNumId w:val="22"/>
  </w:num>
  <w:num w:numId="10">
    <w:abstractNumId w:val="20"/>
  </w:num>
  <w:num w:numId="11">
    <w:abstractNumId w:val="19"/>
  </w:num>
  <w:num w:numId="12">
    <w:abstractNumId w:val="18"/>
  </w:num>
  <w:num w:numId="13">
    <w:abstractNumId w:val="21"/>
  </w:num>
  <w:num w:numId="14">
    <w:abstractNumId w:val="23"/>
  </w:num>
  <w:num w:numId="15">
    <w:abstractNumId w:val="25"/>
  </w:num>
  <w:num w:numId="16">
    <w:abstractNumId w:val="12"/>
  </w:num>
  <w:num w:numId="17">
    <w:abstractNumId w:val="0"/>
  </w:num>
  <w:num w:numId="18">
    <w:abstractNumId w:val="1"/>
  </w:num>
  <w:num w:numId="19">
    <w:abstractNumId w:val="2"/>
  </w:num>
  <w:num w:numId="20">
    <w:abstractNumId w:val="3"/>
  </w:num>
  <w:num w:numId="21">
    <w:abstractNumId w:val="8"/>
  </w:num>
  <w:num w:numId="22">
    <w:abstractNumId w:val="4"/>
  </w:num>
  <w:num w:numId="23">
    <w:abstractNumId w:val="5"/>
  </w:num>
  <w:num w:numId="24">
    <w:abstractNumId w:val="6"/>
  </w:num>
  <w:num w:numId="25">
    <w:abstractNumId w:val="7"/>
  </w:num>
  <w:num w:numId="26">
    <w:abstractNumId w:val="9"/>
  </w:num>
  <w:num w:numId="27">
    <w:abstractNumId w:val="14"/>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27F"/>
    <w:rsid w:val="00090184"/>
    <w:rsid w:val="000B32AB"/>
    <w:rsid w:val="001517FB"/>
    <w:rsid w:val="0016147C"/>
    <w:rsid w:val="001B5456"/>
    <w:rsid w:val="001F24FA"/>
    <w:rsid w:val="00243A5E"/>
    <w:rsid w:val="00247961"/>
    <w:rsid w:val="002602F0"/>
    <w:rsid w:val="002C7DC7"/>
    <w:rsid w:val="0030201C"/>
    <w:rsid w:val="0034739D"/>
    <w:rsid w:val="003A4618"/>
    <w:rsid w:val="0049321A"/>
    <w:rsid w:val="00531F45"/>
    <w:rsid w:val="005A127F"/>
    <w:rsid w:val="005C324E"/>
    <w:rsid w:val="00645C80"/>
    <w:rsid w:val="00671B5B"/>
    <w:rsid w:val="006A6592"/>
    <w:rsid w:val="006C2C62"/>
    <w:rsid w:val="006C36CD"/>
    <w:rsid w:val="0079367F"/>
    <w:rsid w:val="00806B86"/>
    <w:rsid w:val="00822636"/>
    <w:rsid w:val="00832BC3"/>
    <w:rsid w:val="008F2DF2"/>
    <w:rsid w:val="00932F7B"/>
    <w:rsid w:val="00971C81"/>
    <w:rsid w:val="009E1A88"/>
    <w:rsid w:val="00A54DFF"/>
    <w:rsid w:val="00A56015"/>
    <w:rsid w:val="00A739F4"/>
    <w:rsid w:val="00B35076"/>
    <w:rsid w:val="00B43E2E"/>
    <w:rsid w:val="00C56A83"/>
    <w:rsid w:val="00CF7FA1"/>
    <w:rsid w:val="00D96B2E"/>
    <w:rsid w:val="00DC03D7"/>
    <w:rsid w:val="00E240B6"/>
    <w:rsid w:val="00E42615"/>
    <w:rsid w:val="00E91C6B"/>
    <w:rsid w:val="00E959FA"/>
    <w:rsid w:val="00EB5953"/>
    <w:rsid w:val="00F22E15"/>
    <w:rsid w:val="00FC1BF9"/>
    <w:rsid w:val="00FC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4F4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6A6592"/>
    <w:rPr>
      <w:sz w:val="16"/>
      <w:szCs w:val="16"/>
    </w:rPr>
  </w:style>
  <w:style w:type="paragraph" w:styleId="CommentText">
    <w:name w:val="annotation text"/>
    <w:basedOn w:val="Normal"/>
    <w:link w:val="CommentTextChar"/>
    <w:uiPriority w:val="99"/>
    <w:semiHidden/>
    <w:unhideWhenUsed/>
    <w:rsid w:val="006A6592"/>
    <w:rPr>
      <w:sz w:val="20"/>
      <w:szCs w:val="20"/>
    </w:rPr>
  </w:style>
  <w:style w:type="character" w:customStyle="1" w:styleId="CommentTextChar">
    <w:name w:val="Comment Text Char"/>
    <w:basedOn w:val="DefaultParagraphFont"/>
    <w:link w:val="CommentText"/>
    <w:uiPriority w:val="99"/>
    <w:semiHidden/>
    <w:rsid w:val="006A6592"/>
    <w:rPr>
      <w:sz w:val="20"/>
      <w:szCs w:val="20"/>
    </w:rPr>
  </w:style>
  <w:style w:type="paragraph" w:styleId="CommentSubject">
    <w:name w:val="annotation subject"/>
    <w:basedOn w:val="CommentText"/>
    <w:next w:val="CommentText"/>
    <w:link w:val="CommentSubjectChar"/>
    <w:uiPriority w:val="99"/>
    <w:semiHidden/>
    <w:unhideWhenUsed/>
    <w:rsid w:val="006A6592"/>
    <w:rPr>
      <w:b/>
      <w:bCs/>
    </w:rPr>
  </w:style>
  <w:style w:type="character" w:customStyle="1" w:styleId="CommentSubjectChar">
    <w:name w:val="Comment Subject Char"/>
    <w:basedOn w:val="CommentTextChar"/>
    <w:link w:val="CommentSubject"/>
    <w:uiPriority w:val="99"/>
    <w:semiHidden/>
    <w:rsid w:val="006A6592"/>
    <w:rPr>
      <w:b/>
      <w:bCs/>
      <w:sz w:val="20"/>
      <w:szCs w:val="20"/>
    </w:rPr>
  </w:style>
  <w:style w:type="paragraph" w:styleId="BalloonText">
    <w:name w:val="Balloon Text"/>
    <w:basedOn w:val="Normal"/>
    <w:link w:val="BalloonTextChar"/>
    <w:uiPriority w:val="99"/>
    <w:semiHidden/>
    <w:unhideWhenUsed/>
    <w:rsid w:val="006A6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592"/>
    <w:rPr>
      <w:rFonts w:ascii="Segoe UI" w:hAnsi="Segoe UI" w:cs="Segoe UI"/>
      <w:sz w:val="18"/>
      <w:szCs w:val="18"/>
    </w:rPr>
  </w:style>
  <w:style w:type="paragraph" w:styleId="ListParagraph">
    <w:name w:val="List Paragraph"/>
    <w:basedOn w:val="Normal"/>
    <w:uiPriority w:val="34"/>
    <w:qFormat/>
    <w:rsid w:val="0034739D"/>
    <w:pPr>
      <w:ind w:left="720"/>
      <w:contextualSpacing/>
    </w:pPr>
  </w:style>
  <w:style w:type="paragraph" w:styleId="Revision">
    <w:name w:val="Revision"/>
    <w:hidden/>
    <w:uiPriority w:val="99"/>
    <w:semiHidden/>
    <w:rsid w:val="0049321A"/>
    <w:pPr>
      <w:widowControl/>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E959FA"/>
    <w:pPr>
      <w:tabs>
        <w:tab w:val="center" w:pos="4680"/>
        <w:tab w:val="right" w:pos="9360"/>
      </w:tabs>
    </w:pPr>
  </w:style>
  <w:style w:type="character" w:customStyle="1" w:styleId="HeaderChar">
    <w:name w:val="Header Char"/>
    <w:basedOn w:val="DefaultParagraphFont"/>
    <w:link w:val="Header"/>
    <w:uiPriority w:val="99"/>
    <w:rsid w:val="00E959FA"/>
  </w:style>
  <w:style w:type="paragraph" w:styleId="Footer">
    <w:name w:val="footer"/>
    <w:basedOn w:val="Normal"/>
    <w:link w:val="FooterChar"/>
    <w:uiPriority w:val="99"/>
    <w:unhideWhenUsed/>
    <w:rsid w:val="00E959FA"/>
    <w:pPr>
      <w:tabs>
        <w:tab w:val="center" w:pos="4680"/>
        <w:tab w:val="right" w:pos="9360"/>
      </w:tabs>
    </w:pPr>
  </w:style>
  <w:style w:type="character" w:customStyle="1" w:styleId="FooterChar">
    <w:name w:val="Footer Char"/>
    <w:basedOn w:val="DefaultParagraphFont"/>
    <w:link w:val="Footer"/>
    <w:uiPriority w:val="99"/>
    <w:rsid w:val="00E959FA"/>
  </w:style>
  <w:style w:type="character" w:styleId="Hyperlink">
    <w:name w:val="Hyperlink"/>
    <w:basedOn w:val="DefaultParagraphFont"/>
    <w:uiPriority w:val="99"/>
    <w:unhideWhenUsed/>
    <w:rsid w:val="00A739F4"/>
    <w:rPr>
      <w:color w:val="0563C1" w:themeColor="hyperlink"/>
      <w:u w:val="single"/>
    </w:rPr>
  </w:style>
  <w:style w:type="character" w:styleId="UnresolvedMention">
    <w:name w:val="Unresolved Mention"/>
    <w:basedOn w:val="DefaultParagraphFont"/>
    <w:uiPriority w:val="99"/>
    <w:semiHidden/>
    <w:unhideWhenUsed/>
    <w:rsid w:val="00A73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19081">
      <w:bodyDiv w:val="1"/>
      <w:marLeft w:val="0"/>
      <w:marRight w:val="0"/>
      <w:marTop w:val="0"/>
      <w:marBottom w:val="0"/>
      <w:divBdr>
        <w:top w:val="none" w:sz="0" w:space="0" w:color="auto"/>
        <w:left w:val="none" w:sz="0" w:space="0" w:color="auto"/>
        <w:bottom w:val="none" w:sz="0" w:space="0" w:color="auto"/>
        <w:right w:val="none" w:sz="0" w:space="0" w:color="auto"/>
      </w:divBdr>
    </w:div>
    <w:div w:id="1398287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msstate.edu/publications/publications/dairy-production-and-center-pivot-irrigation-syste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xtension.msstate.edu/publications/publications/dairy-production-and-center-pivot-irrigation-syste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jmaples</dc:creator>
  <cp:lastModifiedBy>Page, Keryn</cp:lastModifiedBy>
  <cp:revision>10</cp:revision>
  <dcterms:created xsi:type="dcterms:W3CDTF">2019-09-23T15:09:00Z</dcterms:created>
  <dcterms:modified xsi:type="dcterms:W3CDTF">2019-09-30T16:02:00Z</dcterms:modified>
</cp:coreProperties>
</file>