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92BD0" w14:textId="4185AB02" w:rsidR="00A541EF" w:rsidRPr="00A541EF" w:rsidRDefault="00A578A6" w:rsidP="00F6455C">
      <w:pPr>
        <w:pStyle w:val="Heading1"/>
      </w:pPr>
      <w:r>
        <w:t>M</w:t>
      </w:r>
      <w:r w:rsidR="00A541EF">
        <w:t>ississippi State University Extension Service</w:t>
      </w:r>
    </w:p>
    <w:p w14:paraId="236E6497" w14:textId="3561D887" w:rsidR="00A541EF" w:rsidRDefault="00A541EF" w:rsidP="00F6455C">
      <w:pPr>
        <w:pStyle w:val="Heading2"/>
        <w:sectPr w:rsidR="00A541EF" w:rsidSect="00F6455C">
          <w:pgSz w:w="12240" w:h="15840"/>
          <w:pgMar w:top="720" w:right="720" w:bottom="720" w:left="720" w:header="720" w:footer="720" w:gutter="0"/>
          <w:cols w:space="0"/>
          <w:noEndnote/>
        </w:sectPr>
      </w:pPr>
      <w:r>
        <w:t xml:space="preserve">Net Worth Statement </w:t>
      </w:r>
    </w:p>
    <w:p w14:paraId="21FF6F66" w14:textId="1749EE2A" w:rsidR="00EE3A37" w:rsidRDefault="00EE3A37" w:rsidP="00F6455C">
      <w:pPr>
        <w:pStyle w:val="Heading3"/>
        <w:spacing w:line="276" w:lineRule="auto"/>
      </w:pPr>
      <w:r>
        <w:t>Assets</w:t>
      </w:r>
      <w:r w:rsidR="00F6455C">
        <w:t xml:space="preserve"> </w:t>
      </w:r>
      <w:r>
        <w:rPr>
          <w:i/>
          <w:iCs/>
        </w:rPr>
        <w:t>(What You Own)</w:t>
      </w:r>
    </w:p>
    <w:p w14:paraId="3687BFCC" w14:textId="23F18EC0" w:rsidR="00EE3A37" w:rsidRDefault="00EE3A37" w:rsidP="00F6455C">
      <w:pPr>
        <w:spacing w:line="360" w:lineRule="auto"/>
      </w:pPr>
      <w:r>
        <w:t>Balance in checking</w:t>
      </w:r>
      <w:r w:rsidR="00F6455C">
        <w:t xml:space="preserve"> </w:t>
      </w:r>
      <w:r w:rsidR="00453951">
        <w:t>ac</w:t>
      </w:r>
      <w:r>
        <w:t>count</w:t>
      </w:r>
      <w:r w:rsidR="00F6455C">
        <w:rPr>
          <w:spacing w:val="-2"/>
        </w:rPr>
        <w:t>:</w:t>
      </w:r>
    </w:p>
    <w:p w14:paraId="10D5D64B" w14:textId="24A032F5" w:rsidR="00EE3A37" w:rsidRDefault="00EE3A37" w:rsidP="003334CE">
      <w:pPr>
        <w:tabs>
          <w:tab w:val="left" w:pos="720"/>
          <w:tab w:val="left" w:leader="dot" w:pos="1350"/>
          <w:tab w:val="left" w:leader="dot" w:pos="3960"/>
        </w:tabs>
        <w:spacing w:line="360" w:lineRule="auto"/>
      </w:pPr>
      <w:r>
        <w:t>Bank savings</w:t>
      </w:r>
      <w:r w:rsidR="00F6455C">
        <w:t>:</w:t>
      </w:r>
    </w:p>
    <w:p w14:paraId="768AC546" w14:textId="27071E47" w:rsidR="00EE3A37" w:rsidRDefault="00EE3A37" w:rsidP="003334CE">
      <w:pPr>
        <w:tabs>
          <w:tab w:val="left" w:pos="720"/>
          <w:tab w:val="left" w:leader="dot" w:pos="1350"/>
          <w:tab w:val="left" w:leader="dot" w:pos="3960"/>
        </w:tabs>
        <w:spacing w:line="360" w:lineRule="auto"/>
      </w:pPr>
      <w:r>
        <w:t>Cash on hand</w:t>
      </w:r>
      <w:r w:rsidR="00F6455C">
        <w:t>:</w:t>
      </w:r>
    </w:p>
    <w:p w14:paraId="6D87D24A" w14:textId="5972BF84" w:rsidR="00EE3A37" w:rsidRDefault="00EE3A37" w:rsidP="00F6455C">
      <w:pPr>
        <w:tabs>
          <w:tab w:val="left" w:pos="720"/>
          <w:tab w:val="left" w:pos="1620"/>
          <w:tab w:val="left" w:leader="dot" w:pos="3960"/>
        </w:tabs>
        <w:spacing w:line="360" w:lineRule="auto"/>
      </w:pPr>
      <w:r>
        <w:t>Current market value of</w:t>
      </w:r>
      <w:r w:rsidR="00F6455C">
        <w:t xml:space="preserve"> </w:t>
      </w:r>
      <w:r>
        <w:t>stocks, bonds, etc.</w:t>
      </w:r>
      <w:r w:rsidR="00F6455C">
        <w:t>:</w:t>
      </w:r>
    </w:p>
    <w:p w14:paraId="78DD06D7" w14:textId="33CB012D" w:rsidR="00EE3A37" w:rsidRDefault="00EE3A37" w:rsidP="003334CE">
      <w:pPr>
        <w:tabs>
          <w:tab w:val="left" w:pos="720"/>
          <w:tab w:val="left" w:pos="1620"/>
          <w:tab w:val="left" w:leader="dot" w:pos="3960"/>
        </w:tabs>
        <w:spacing w:line="360" w:lineRule="auto"/>
      </w:pPr>
      <w:r>
        <w:t>Current market value of</w:t>
      </w:r>
      <w:r w:rsidR="0085342C">
        <w:t xml:space="preserve"> </w:t>
      </w:r>
      <w:r>
        <w:t>other securities</w:t>
      </w:r>
      <w:r w:rsidR="0085342C">
        <w:rPr>
          <w:spacing w:val="-2"/>
        </w:rPr>
        <w:t>:</w:t>
      </w:r>
    </w:p>
    <w:p w14:paraId="3A05021B" w14:textId="4039D340" w:rsidR="00EE3A37" w:rsidRDefault="00EE3A37" w:rsidP="0085342C">
      <w:pPr>
        <w:tabs>
          <w:tab w:val="left" w:pos="720"/>
          <w:tab w:val="left" w:pos="1620"/>
          <w:tab w:val="left" w:leader="dot" w:pos="3960"/>
        </w:tabs>
        <w:spacing w:line="360" w:lineRule="auto"/>
      </w:pPr>
      <w:r>
        <w:t>Life insurance –</w:t>
      </w:r>
      <w:r w:rsidR="0085342C">
        <w:t xml:space="preserve"> </w:t>
      </w:r>
      <w:r>
        <w:t>cash value</w:t>
      </w:r>
      <w:r w:rsidR="0085342C">
        <w:t>:</w:t>
      </w:r>
    </w:p>
    <w:p w14:paraId="73CB45B9" w14:textId="77777777" w:rsidR="00453951" w:rsidRDefault="00EE3A37" w:rsidP="003334CE">
      <w:pPr>
        <w:tabs>
          <w:tab w:val="left" w:pos="720"/>
          <w:tab w:val="left" w:pos="1620"/>
          <w:tab w:val="left" w:leader="dot" w:pos="3960"/>
        </w:tabs>
        <w:spacing w:line="360" w:lineRule="auto"/>
      </w:pPr>
      <w:r>
        <w:t>Market value of:</w:t>
      </w:r>
    </w:p>
    <w:p w14:paraId="50941798" w14:textId="362FD3A1" w:rsidR="00453951" w:rsidRDefault="00EE3A37" w:rsidP="0085342C">
      <w:pPr>
        <w:pStyle w:val="ListParagraph"/>
        <w:numPr>
          <w:ilvl w:val="0"/>
          <w:numId w:val="1"/>
        </w:numPr>
        <w:tabs>
          <w:tab w:val="left" w:pos="720"/>
          <w:tab w:val="left" w:pos="1350"/>
          <w:tab w:val="left" w:leader="dot" w:pos="3960"/>
        </w:tabs>
        <w:spacing w:line="360" w:lineRule="auto"/>
      </w:pPr>
      <w:r>
        <w:t>Home</w:t>
      </w:r>
      <w:r w:rsidR="0085342C" w:rsidRPr="0085342C">
        <w:rPr>
          <w:spacing w:val="-2"/>
        </w:rPr>
        <w:t>:</w:t>
      </w:r>
    </w:p>
    <w:p w14:paraId="73953CC7" w14:textId="11E8BF19" w:rsidR="00453951" w:rsidRDefault="00EE3A37" w:rsidP="0085342C">
      <w:pPr>
        <w:pStyle w:val="ListParagraph"/>
        <w:numPr>
          <w:ilvl w:val="0"/>
          <w:numId w:val="1"/>
        </w:numPr>
        <w:tabs>
          <w:tab w:val="left" w:pos="720"/>
          <w:tab w:val="left" w:pos="1620"/>
          <w:tab w:val="left" w:leader="dot" w:pos="3960"/>
        </w:tabs>
        <w:spacing w:line="360" w:lineRule="auto"/>
      </w:pPr>
      <w:r>
        <w:t>Other real estate</w:t>
      </w:r>
      <w:r w:rsidR="0085342C">
        <w:rPr>
          <w:spacing w:val="-2"/>
        </w:rPr>
        <w:t>:</w:t>
      </w:r>
    </w:p>
    <w:p w14:paraId="4F612B47" w14:textId="48E22870" w:rsidR="00EE3A37" w:rsidRDefault="00EE3A37" w:rsidP="0085342C">
      <w:pPr>
        <w:pStyle w:val="ListParagraph"/>
        <w:numPr>
          <w:ilvl w:val="0"/>
          <w:numId w:val="1"/>
        </w:numPr>
        <w:tabs>
          <w:tab w:val="left" w:pos="720"/>
          <w:tab w:val="left" w:pos="1620"/>
          <w:tab w:val="left" w:leader="dot" w:pos="3960"/>
        </w:tabs>
        <w:spacing w:line="360" w:lineRule="auto"/>
      </w:pPr>
      <w:r>
        <w:t>Notes, accounts due</w:t>
      </w:r>
      <w:r w:rsidR="0085342C">
        <w:t>:</w:t>
      </w:r>
    </w:p>
    <w:p w14:paraId="28751DB2" w14:textId="77777777" w:rsidR="00453951" w:rsidRDefault="00EE3A37" w:rsidP="003334CE">
      <w:pPr>
        <w:tabs>
          <w:tab w:val="left" w:pos="720"/>
          <w:tab w:val="left" w:pos="1620"/>
          <w:tab w:val="left" w:leader="dot" w:pos="3960"/>
        </w:tabs>
        <w:spacing w:line="360" w:lineRule="auto"/>
      </w:pPr>
      <w:r>
        <w:t>Inventory value of:</w:t>
      </w:r>
    </w:p>
    <w:p w14:paraId="176A2051" w14:textId="30B173FE" w:rsidR="00EE3A37" w:rsidRDefault="00EE3A37" w:rsidP="0085342C">
      <w:pPr>
        <w:pStyle w:val="ListParagraph"/>
        <w:numPr>
          <w:ilvl w:val="0"/>
          <w:numId w:val="2"/>
        </w:numPr>
        <w:tabs>
          <w:tab w:val="left" w:pos="720"/>
          <w:tab w:val="left" w:pos="1620"/>
          <w:tab w:val="left" w:leader="dot" w:pos="3960"/>
        </w:tabs>
        <w:spacing w:line="360" w:lineRule="auto"/>
      </w:pPr>
      <w:r>
        <w:t>Farm or business</w:t>
      </w:r>
      <w:r w:rsidR="0085342C">
        <w:t>:</w:t>
      </w:r>
    </w:p>
    <w:p w14:paraId="1F1EF5C6" w14:textId="62F55CF6" w:rsidR="00453951" w:rsidRDefault="00EE3A37" w:rsidP="003334CE">
      <w:pPr>
        <w:tabs>
          <w:tab w:val="left" w:pos="720"/>
          <w:tab w:val="left" w:pos="1620"/>
          <w:tab w:val="left" w:leader="dot" w:pos="3960"/>
        </w:tabs>
        <w:spacing w:line="360" w:lineRule="auto"/>
      </w:pPr>
      <w:r>
        <w:t>Market value of durable</w:t>
      </w:r>
      <w:r w:rsidR="0085342C">
        <w:t xml:space="preserve"> </w:t>
      </w:r>
      <w:r>
        <w:t>possessions:</w:t>
      </w:r>
    </w:p>
    <w:p w14:paraId="1671EF57" w14:textId="41B7B4D4" w:rsidR="00453951" w:rsidRDefault="00EE3A37" w:rsidP="0085342C">
      <w:pPr>
        <w:pStyle w:val="ListParagraph"/>
        <w:numPr>
          <w:ilvl w:val="0"/>
          <w:numId w:val="2"/>
        </w:numPr>
        <w:tabs>
          <w:tab w:val="left" w:pos="720"/>
          <w:tab w:val="left" w:pos="1620"/>
          <w:tab w:val="left" w:leader="dot" w:pos="3960"/>
        </w:tabs>
        <w:spacing w:line="360" w:lineRule="auto"/>
      </w:pPr>
      <w:r>
        <w:t>Automobile</w:t>
      </w:r>
      <w:r w:rsidR="0085342C">
        <w:t>:</w:t>
      </w:r>
    </w:p>
    <w:p w14:paraId="6F543AB4" w14:textId="6EEFF648" w:rsidR="00453951" w:rsidRDefault="00EE3A37" w:rsidP="0085342C">
      <w:pPr>
        <w:pStyle w:val="ListParagraph"/>
        <w:numPr>
          <w:ilvl w:val="0"/>
          <w:numId w:val="2"/>
        </w:numPr>
        <w:tabs>
          <w:tab w:val="left" w:pos="720"/>
          <w:tab w:val="left" w:pos="1620"/>
          <w:tab w:val="left" w:leader="dot" w:pos="3960"/>
        </w:tabs>
        <w:spacing w:line="360" w:lineRule="auto"/>
      </w:pPr>
      <w:r>
        <w:t>Mobile home</w:t>
      </w:r>
      <w:r w:rsidR="0085342C">
        <w:t>:</w:t>
      </w:r>
    </w:p>
    <w:p w14:paraId="6BCB963F" w14:textId="45937C42" w:rsidR="00453951" w:rsidRDefault="00EE3A37" w:rsidP="0085342C">
      <w:pPr>
        <w:pStyle w:val="ListParagraph"/>
        <w:numPr>
          <w:ilvl w:val="0"/>
          <w:numId w:val="2"/>
        </w:numPr>
        <w:tabs>
          <w:tab w:val="left" w:pos="720"/>
          <w:tab w:val="left" w:pos="1620"/>
          <w:tab w:val="left" w:leader="dot" w:pos="3960"/>
        </w:tabs>
        <w:spacing w:line="360" w:lineRule="auto"/>
      </w:pPr>
      <w:r>
        <w:t>Appliances and furnishings</w:t>
      </w:r>
      <w:r w:rsidR="0085342C">
        <w:t>:</w:t>
      </w:r>
    </w:p>
    <w:p w14:paraId="2031A2F8" w14:textId="59E387F3" w:rsidR="00453951" w:rsidRDefault="00EE3A37" w:rsidP="0085342C">
      <w:pPr>
        <w:pStyle w:val="ListParagraph"/>
        <w:numPr>
          <w:ilvl w:val="0"/>
          <w:numId w:val="2"/>
        </w:numPr>
        <w:tabs>
          <w:tab w:val="left" w:pos="720"/>
          <w:tab w:val="left" w:pos="1620"/>
          <w:tab w:val="left" w:leader="dot" w:pos="3960"/>
        </w:tabs>
        <w:spacing w:line="360" w:lineRule="auto"/>
      </w:pPr>
      <w:r>
        <w:t>Musical instruments</w:t>
      </w:r>
      <w:r w:rsidR="0085342C">
        <w:t>:</w:t>
      </w:r>
    </w:p>
    <w:p w14:paraId="442C4FBF" w14:textId="15F705B3" w:rsidR="00453951" w:rsidRDefault="00EE3A37" w:rsidP="0085342C">
      <w:pPr>
        <w:pStyle w:val="ListParagraph"/>
        <w:numPr>
          <w:ilvl w:val="0"/>
          <w:numId w:val="2"/>
        </w:numPr>
        <w:tabs>
          <w:tab w:val="left" w:pos="720"/>
          <w:tab w:val="left" w:pos="1350"/>
          <w:tab w:val="left" w:leader="dot" w:pos="3960"/>
        </w:tabs>
        <w:spacing w:line="360" w:lineRule="auto"/>
      </w:pPr>
      <w:r>
        <w:t>Jewelry</w:t>
      </w:r>
      <w:r w:rsidR="0085342C">
        <w:t>:</w:t>
      </w:r>
    </w:p>
    <w:p w14:paraId="05FE8EC9" w14:textId="30039607" w:rsidR="00EE3A37" w:rsidRDefault="00EE3A37" w:rsidP="0085342C">
      <w:pPr>
        <w:pStyle w:val="ListParagraph"/>
        <w:numPr>
          <w:ilvl w:val="0"/>
          <w:numId w:val="2"/>
        </w:numPr>
        <w:tabs>
          <w:tab w:val="left" w:pos="720"/>
          <w:tab w:val="left" w:leader="dot" w:pos="1350"/>
          <w:tab w:val="left" w:leader="dot" w:pos="3960"/>
        </w:tabs>
        <w:spacing w:line="360" w:lineRule="auto"/>
      </w:pPr>
      <w:r>
        <w:t>Other</w:t>
      </w:r>
      <w:r w:rsidR="0085342C" w:rsidRPr="0085342C">
        <w:rPr>
          <w:spacing w:val="-2"/>
        </w:rPr>
        <w:t>:</w:t>
      </w:r>
    </w:p>
    <w:p w14:paraId="11B87935" w14:textId="532B59D2" w:rsidR="00EE3A37" w:rsidRPr="0085342C" w:rsidRDefault="00EE3A37" w:rsidP="003334CE">
      <w:pPr>
        <w:tabs>
          <w:tab w:val="left" w:pos="540"/>
          <w:tab w:val="left" w:leader="dot" w:pos="3960"/>
        </w:tabs>
        <w:spacing w:line="360" w:lineRule="auto"/>
        <w:rPr>
          <w:b/>
        </w:rPr>
      </w:pPr>
      <w:r w:rsidRPr="0085342C">
        <w:rPr>
          <w:b/>
          <w:bCs/>
        </w:rPr>
        <w:t>Tota</w:t>
      </w:r>
      <w:r w:rsidR="00A729F1" w:rsidRPr="0085342C">
        <w:rPr>
          <w:b/>
          <w:bCs/>
        </w:rPr>
        <w:t>l</w:t>
      </w:r>
      <w:r w:rsidR="0085342C" w:rsidRPr="0085342C">
        <w:rPr>
          <w:b/>
          <w:spacing w:val="-2"/>
        </w:rPr>
        <w:t xml:space="preserve"> assets:</w:t>
      </w:r>
    </w:p>
    <w:p w14:paraId="08383EB8" w14:textId="72FDBA5D" w:rsidR="00EE3A37" w:rsidRDefault="00EE3A37" w:rsidP="0085342C">
      <w:pPr>
        <w:pStyle w:val="Heading3"/>
        <w:spacing w:line="276" w:lineRule="auto"/>
        <w:rPr>
          <w:b/>
          <w:bCs/>
          <w:i/>
          <w:iCs/>
        </w:rPr>
      </w:pPr>
      <w:r>
        <w:t>Liabilities</w:t>
      </w:r>
      <w:r w:rsidR="0085342C">
        <w:t xml:space="preserve"> </w:t>
      </w:r>
      <w:r>
        <w:rPr>
          <w:i/>
          <w:iCs/>
        </w:rPr>
        <w:t>(What You Owe)</w:t>
      </w:r>
    </w:p>
    <w:p w14:paraId="2F7792AD" w14:textId="39657FE9" w:rsidR="00EE3A37" w:rsidRDefault="00EE3A37" w:rsidP="0085342C">
      <w:pPr>
        <w:spacing w:line="360" w:lineRule="auto"/>
      </w:pPr>
      <w:r>
        <w:t>Home mortgage</w:t>
      </w:r>
      <w:r w:rsidR="0085342C">
        <w:t xml:space="preserve"> </w:t>
      </w:r>
      <w:r>
        <w:t>(balance owed)</w:t>
      </w:r>
      <w:r w:rsidR="0085342C">
        <w:t>:</w:t>
      </w:r>
    </w:p>
    <w:p w14:paraId="1942D14A" w14:textId="54B19E73" w:rsidR="00EE3A37" w:rsidRDefault="00EE3A37" w:rsidP="003334CE">
      <w:pPr>
        <w:tabs>
          <w:tab w:val="left" w:pos="720"/>
          <w:tab w:val="left" w:pos="2340"/>
          <w:tab w:val="left" w:leader="dot" w:pos="4140"/>
        </w:tabs>
        <w:spacing w:line="360" w:lineRule="auto"/>
      </w:pPr>
      <w:r>
        <w:t>Other real estate mortgages</w:t>
      </w:r>
      <w:r w:rsidR="0085342C">
        <w:t>:</w:t>
      </w:r>
    </w:p>
    <w:p w14:paraId="3363C093" w14:textId="6F314F3B" w:rsidR="00EE3A37" w:rsidRDefault="00EE3A37" w:rsidP="003334CE">
      <w:pPr>
        <w:tabs>
          <w:tab w:val="left" w:pos="720"/>
          <w:tab w:val="left" w:pos="2340"/>
          <w:tab w:val="left" w:leader="dot" w:pos="4140"/>
        </w:tabs>
        <w:spacing w:line="360" w:lineRule="auto"/>
      </w:pPr>
      <w:r>
        <w:t>Notes to bank or others</w:t>
      </w:r>
      <w:r w:rsidR="0085342C">
        <w:t>:</w:t>
      </w:r>
    </w:p>
    <w:p w14:paraId="62F750A8" w14:textId="4367BE9C" w:rsidR="00EE3A37" w:rsidRDefault="00EE3A37" w:rsidP="0085342C">
      <w:pPr>
        <w:tabs>
          <w:tab w:val="left" w:pos="720"/>
          <w:tab w:val="left" w:pos="2340"/>
          <w:tab w:val="left" w:leader="dot" w:pos="4140"/>
        </w:tabs>
        <w:spacing w:line="360" w:lineRule="auto"/>
      </w:pPr>
      <w:r>
        <w:t>Amount borrowed on lif</w:t>
      </w:r>
      <w:r w:rsidR="0085342C">
        <w:t xml:space="preserve">e </w:t>
      </w:r>
      <w:r>
        <w:t>insurance</w:t>
      </w:r>
      <w:r w:rsidR="0085342C">
        <w:t>:</w:t>
      </w:r>
    </w:p>
    <w:p w14:paraId="44DE3956" w14:textId="2006D797" w:rsidR="00EE3A37" w:rsidRDefault="00EE3A37" w:rsidP="003334CE">
      <w:pPr>
        <w:tabs>
          <w:tab w:val="left" w:pos="720"/>
          <w:tab w:val="left" w:pos="2340"/>
          <w:tab w:val="left" w:leader="dot" w:pos="4140"/>
        </w:tabs>
        <w:spacing w:line="360" w:lineRule="auto"/>
      </w:pPr>
      <w:r>
        <w:t>Medical and dental debts</w:t>
      </w:r>
      <w:r w:rsidR="0085342C">
        <w:t>:</w:t>
      </w:r>
    </w:p>
    <w:p w14:paraId="778354A9" w14:textId="77777777" w:rsidR="0085342C" w:rsidRDefault="00EE3A37" w:rsidP="0085342C">
      <w:pPr>
        <w:tabs>
          <w:tab w:val="left" w:pos="720"/>
          <w:tab w:val="left" w:pos="2340"/>
          <w:tab w:val="left" w:leader="dot" w:pos="4140"/>
        </w:tabs>
        <w:spacing w:line="360" w:lineRule="auto"/>
      </w:pPr>
      <w:r>
        <w:t>Unpaid installments</w:t>
      </w:r>
      <w:r w:rsidR="0085342C">
        <w:t xml:space="preserve"> </w:t>
      </w:r>
      <w:r>
        <w:t>(</w:t>
      </w:r>
      <w:r w:rsidR="0085342C">
        <w:t>t</w:t>
      </w:r>
      <w:r>
        <w:t>otal balance due)</w:t>
      </w:r>
      <w:r w:rsidR="0085342C">
        <w:t>:</w:t>
      </w:r>
    </w:p>
    <w:p w14:paraId="738FBCC4" w14:textId="6E77D3F1" w:rsidR="00453951" w:rsidRDefault="00EE3A37" w:rsidP="0085342C">
      <w:pPr>
        <w:pStyle w:val="ListParagraph"/>
        <w:numPr>
          <w:ilvl w:val="0"/>
          <w:numId w:val="3"/>
        </w:numPr>
        <w:tabs>
          <w:tab w:val="left" w:pos="720"/>
          <w:tab w:val="left" w:pos="2340"/>
          <w:tab w:val="left" w:leader="dot" w:pos="4140"/>
        </w:tabs>
        <w:spacing w:line="360" w:lineRule="auto"/>
      </w:pPr>
      <w:r>
        <w:t>Home</w:t>
      </w:r>
      <w:r w:rsidR="0085342C">
        <w:t>:</w:t>
      </w:r>
    </w:p>
    <w:p w14:paraId="6ADF3D69" w14:textId="64C3A219" w:rsidR="00453951" w:rsidRDefault="00EE3A37" w:rsidP="0085342C">
      <w:pPr>
        <w:pStyle w:val="ListParagraph"/>
        <w:numPr>
          <w:ilvl w:val="0"/>
          <w:numId w:val="3"/>
        </w:numPr>
        <w:tabs>
          <w:tab w:val="left" w:pos="720"/>
          <w:tab w:val="left" w:leader="dot" w:pos="1710"/>
          <w:tab w:val="left" w:leader="dot" w:pos="4140"/>
        </w:tabs>
        <w:spacing w:line="360" w:lineRule="auto"/>
      </w:pPr>
      <w:r>
        <w:t>Furniture</w:t>
      </w:r>
      <w:r w:rsidR="0085342C">
        <w:t>:</w:t>
      </w:r>
    </w:p>
    <w:p w14:paraId="173F9AF2" w14:textId="557685CE" w:rsidR="00EE3A37" w:rsidRDefault="00EE3A37" w:rsidP="0085342C">
      <w:pPr>
        <w:pStyle w:val="ListParagraph"/>
        <w:numPr>
          <w:ilvl w:val="0"/>
          <w:numId w:val="3"/>
        </w:numPr>
        <w:tabs>
          <w:tab w:val="left" w:pos="720"/>
          <w:tab w:val="left" w:pos="2340"/>
          <w:tab w:val="left" w:leader="dot" w:pos="4140"/>
        </w:tabs>
        <w:spacing w:line="360" w:lineRule="auto"/>
      </w:pPr>
      <w:r>
        <w:lastRenderedPageBreak/>
        <w:t>Farm or business equipment</w:t>
      </w:r>
      <w:r w:rsidR="0085342C">
        <w:t>:</w:t>
      </w:r>
    </w:p>
    <w:p w14:paraId="7E28015D" w14:textId="4D52DB1D" w:rsidR="00EE3A37" w:rsidRDefault="00EE3A37" w:rsidP="003334CE">
      <w:pPr>
        <w:tabs>
          <w:tab w:val="left" w:leader="dot" w:pos="720"/>
          <w:tab w:val="left" w:leader="dot" w:pos="990"/>
          <w:tab w:val="left" w:leader="dot" w:pos="4140"/>
        </w:tabs>
        <w:spacing w:line="360" w:lineRule="auto"/>
      </w:pPr>
      <w:r>
        <w:t>Taxes due</w:t>
      </w:r>
      <w:r w:rsidR="0085342C">
        <w:t>:</w:t>
      </w:r>
    </w:p>
    <w:p w14:paraId="5FC9499D" w14:textId="7EACC198" w:rsidR="00EE3A37" w:rsidRDefault="00EE3A37" w:rsidP="003334CE">
      <w:pPr>
        <w:spacing w:line="360" w:lineRule="auto"/>
      </w:pPr>
      <w:r>
        <w:t>Other debts:</w:t>
      </w:r>
    </w:p>
    <w:p w14:paraId="3DD4FE6A" w14:textId="6938AFD8" w:rsidR="00EE3A37" w:rsidRDefault="00EE3A37" w:rsidP="003334CE">
      <w:pPr>
        <w:tabs>
          <w:tab w:val="left" w:leader="dot" w:pos="630"/>
          <w:tab w:val="left" w:leader="dot" w:pos="4050"/>
        </w:tabs>
        <w:spacing w:line="278" w:lineRule="auto"/>
        <w:rPr>
          <w:b/>
          <w:bCs/>
        </w:rPr>
      </w:pPr>
      <w:r>
        <w:rPr>
          <w:b/>
          <w:bCs/>
        </w:rPr>
        <w:t>Total</w:t>
      </w:r>
      <w:r w:rsidR="0085342C">
        <w:rPr>
          <w:b/>
          <w:bCs/>
        </w:rPr>
        <w:t xml:space="preserve"> liabilities:</w:t>
      </w:r>
    </w:p>
    <w:p w14:paraId="19E8B5F9" w14:textId="0F99C3AA" w:rsidR="0085342C" w:rsidRDefault="0085342C" w:rsidP="0085342C">
      <w:pPr>
        <w:tabs>
          <w:tab w:val="left" w:pos="720"/>
          <w:tab w:val="left" w:leader="underscore" w:pos="3960"/>
        </w:tabs>
        <w:spacing w:line="360" w:lineRule="auto"/>
      </w:pPr>
    </w:p>
    <w:p w14:paraId="18F3F8B3" w14:textId="20A3BBEE" w:rsidR="0085342C" w:rsidRDefault="0085342C" w:rsidP="0085342C">
      <w:pPr>
        <w:tabs>
          <w:tab w:val="left" w:pos="720"/>
          <w:tab w:val="left" w:leader="underscore" w:pos="3960"/>
        </w:tabs>
        <w:spacing w:line="360" w:lineRule="auto"/>
      </w:pPr>
      <w:r>
        <w:t>Total assets minus total liabilities equals total net worth:</w:t>
      </w:r>
    </w:p>
    <w:p w14:paraId="3D83CE15" w14:textId="31CB523D" w:rsidR="0085342C" w:rsidRDefault="0085342C" w:rsidP="0085342C">
      <w:pPr>
        <w:tabs>
          <w:tab w:val="left" w:pos="720"/>
          <w:tab w:val="left" w:leader="underscore" w:pos="3960"/>
        </w:tabs>
        <w:spacing w:line="360" w:lineRule="auto"/>
      </w:pPr>
      <w:r>
        <w:t>Net worth</w:t>
      </w:r>
      <w:r>
        <w:t>:</w:t>
      </w:r>
    </w:p>
    <w:p w14:paraId="7C2E0A5C" w14:textId="5E2A0E4E" w:rsidR="0085342C" w:rsidRDefault="00EE3A37" w:rsidP="0085342C">
      <w:pPr>
        <w:tabs>
          <w:tab w:val="left" w:leader="underscore" w:pos="630"/>
          <w:tab w:val="left" w:leader="underscore" w:pos="4050"/>
        </w:tabs>
        <w:spacing w:line="278" w:lineRule="auto"/>
      </w:pPr>
      <w:r>
        <w:t>Date</w:t>
      </w:r>
      <w:r w:rsidR="0085342C">
        <w:t>:</w:t>
      </w:r>
    </w:p>
    <w:p w14:paraId="0E73B755" w14:textId="77777777" w:rsidR="0085342C" w:rsidRDefault="0085342C" w:rsidP="0085342C">
      <w:pPr>
        <w:tabs>
          <w:tab w:val="left" w:leader="underscore" w:pos="630"/>
          <w:tab w:val="left" w:leader="underscore" w:pos="4050"/>
        </w:tabs>
        <w:spacing w:line="278" w:lineRule="auto"/>
      </w:pPr>
    </w:p>
    <w:p w14:paraId="73A10BA6" w14:textId="0964D437" w:rsidR="0085342C" w:rsidRDefault="0085342C" w:rsidP="0085342C">
      <w:pPr>
        <w:tabs>
          <w:tab w:val="left" w:leader="underscore" w:pos="630"/>
          <w:tab w:val="left" w:leader="underscore" w:pos="4050"/>
        </w:tabs>
        <w:spacing w:line="278" w:lineRule="auto"/>
        <w:sectPr w:rsidR="0085342C" w:rsidSect="00F6455C">
          <w:type w:val="continuous"/>
          <w:pgSz w:w="12240" w:h="15840"/>
          <w:pgMar w:top="720" w:right="720" w:bottom="720" w:left="720" w:header="720" w:footer="720" w:gutter="0"/>
          <w:cols w:space="0"/>
          <w:noEndnote/>
        </w:sectPr>
      </w:pPr>
    </w:p>
    <w:p w14:paraId="693255CE" w14:textId="77777777" w:rsidR="00F94F2C" w:rsidRDefault="00F94F2C" w:rsidP="00F94F2C">
      <w:r w:rsidRPr="00F94F2C">
        <w:rPr>
          <w:b/>
        </w:rPr>
        <w:t>Information Sheet 977</w:t>
      </w:r>
      <w:r>
        <w:t xml:space="preserve"> (POD-05-19)</w:t>
      </w:r>
    </w:p>
    <w:p w14:paraId="702A0CFB" w14:textId="0ACE9F4F" w:rsidR="00EE3A37" w:rsidRDefault="00F94F2C" w:rsidP="00F94F2C">
      <w:r>
        <w:t xml:space="preserve">Adapted by </w:t>
      </w:r>
      <w:r w:rsidRPr="00F94F2C">
        <w:rPr>
          <w:b/>
        </w:rPr>
        <w:t>Becky Smith</w:t>
      </w:r>
      <w:r>
        <w:t>, PhD, Assistant Extension Professor, Agricultural Economics</w:t>
      </w:r>
    </w:p>
    <w:p w14:paraId="6E012BB0" w14:textId="77777777" w:rsidR="00F94F2C" w:rsidRDefault="00F94F2C" w:rsidP="00F94F2C">
      <w:r>
        <w:t>Copyright 2019 by Mississippi State University. All rights reserved. This publication may be copied and distributed without alteration for nonprofit educational purposes provided that credit is given to the Mississippi State University Extension Service.</w:t>
      </w:r>
    </w:p>
    <w:p w14:paraId="1C9E0FA0" w14:textId="77777777" w:rsidR="00F94F2C" w:rsidRDefault="00F94F2C" w:rsidP="00F94F2C">
      <w:r>
        <w:t>Produced by Agricultural Communications.</w:t>
      </w:r>
    </w:p>
    <w:p w14:paraId="483F6CD8" w14:textId="77777777" w:rsidR="00F94F2C" w:rsidRDefault="00F94F2C" w:rsidP="00F94F2C">
      <w:pPr>
        <w:rPr>
          <w:spacing w:val="3"/>
        </w:rPr>
      </w:pPr>
      <w:r>
        <w:rPr>
          <w:spacing w:val="3"/>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016E1A45" w14:textId="5066977E" w:rsidR="00F94F2C" w:rsidRDefault="00F94F2C" w:rsidP="00F94F2C">
      <w:bookmarkStart w:id="0" w:name="_GoBack"/>
      <w:bookmarkEnd w:id="0"/>
      <w:r>
        <w:t>Extension Service of Mississippi State University, cooperating with U.S. Department of Agriculture. Published in furtherance of Acts of Congress, May 8 and June 30, 1914. GARY B. JACKSON, Director</w:t>
      </w:r>
      <w:r>
        <w:tab/>
      </w:r>
    </w:p>
    <w:sectPr w:rsidR="00F94F2C" w:rsidSect="00F6455C">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B0604020202020204"/>
    <w:charset w:val="00"/>
    <w:family w:val="roman"/>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D6B"/>
    <w:multiLevelType w:val="hybridMultilevel"/>
    <w:tmpl w:val="B5AAA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4533D"/>
    <w:multiLevelType w:val="hybridMultilevel"/>
    <w:tmpl w:val="2820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760273"/>
    <w:multiLevelType w:val="hybridMultilevel"/>
    <w:tmpl w:val="293E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A37"/>
    <w:rsid w:val="000B5468"/>
    <w:rsid w:val="002850FD"/>
    <w:rsid w:val="003334CE"/>
    <w:rsid w:val="00356D8A"/>
    <w:rsid w:val="00453951"/>
    <w:rsid w:val="00706538"/>
    <w:rsid w:val="0085342C"/>
    <w:rsid w:val="009A2FB0"/>
    <w:rsid w:val="00A541EF"/>
    <w:rsid w:val="00A578A6"/>
    <w:rsid w:val="00A729F1"/>
    <w:rsid w:val="00B35590"/>
    <w:rsid w:val="00CE6A80"/>
    <w:rsid w:val="00DC7827"/>
    <w:rsid w:val="00EE3A37"/>
    <w:rsid w:val="00F6455C"/>
    <w:rsid w:val="00F94F2C"/>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435C"/>
  <w15:chartTrackingRefBased/>
  <w15:docId w15:val="{209E3935-EA08-DB41-B6E0-8BECDFF7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41E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50F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50F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uiPriority w:val="99"/>
    <w:rsid w:val="00EE3A37"/>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Body2">
    <w:name w:val="Body2"/>
    <w:basedOn w:val="Normal"/>
    <w:uiPriority w:val="99"/>
    <w:rsid w:val="00EE3A37"/>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character" w:customStyle="1" w:styleId="Heading2Char">
    <w:name w:val="Heading 2 Char"/>
    <w:basedOn w:val="DefaultParagraphFont"/>
    <w:link w:val="Heading2"/>
    <w:uiPriority w:val="9"/>
    <w:rsid w:val="002850F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850FD"/>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A541EF"/>
    <w:rPr>
      <w:rFonts w:asciiTheme="majorHAnsi" w:eastAsiaTheme="majorEastAsia" w:hAnsiTheme="majorHAnsi" w:cstheme="majorBidi"/>
      <w:color w:val="2F5496" w:themeColor="accent1" w:themeShade="BF"/>
      <w:sz w:val="32"/>
      <w:szCs w:val="32"/>
    </w:rPr>
  </w:style>
  <w:style w:type="paragraph" w:customStyle="1" w:styleId="copyright">
    <w:name w:val="copyright"/>
    <w:basedOn w:val="Normal"/>
    <w:uiPriority w:val="99"/>
    <w:rsid w:val="00F94F2C"/>
    <w:pPr>
      <w:autoSpaceDE w:val="0"/>
      <w:autoSpaceDN w:val="0"/>
      <w:adjustRightInd w:val="0"/>
      <w:spacing w:line="288" w:lineRule="auto"/>
      <w:textAlignment w:val="center"/>
    </w:pPr>
    <w:rPr>
      <w:rFonts w:ascii="Palatino LT Std" w:hAnsi="Palatino LT Std" w:cs="Palatino LT Std"/>
      <w:color w:val="000000"/>
      <w:sz w:val="16"/>
      <w:szCs w:val="16"/>
    </w:rPr>
  </w:style>
  <w:style w:type="paragraph" w:styleId="ListParagraph">
    <w:name w:val="List Paragraph"/>
    <w:basedOn w:val="Normal"/>
    <w:uiPriority w:val="34"/>
    <w:qFormat/>
    <w:rsid w:val="00853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Page, Keryn</cp:lastModifiedBy>
  <cp:revision>12</cp:revision>
  <dcterms:created xsi:type="dcterms:W3CDTF">2019-05-02T17:41:00Z</dcterms:created>
  <dcterms:modified xsi:type="dcterms:W3CDTF">2019-05-14T14:47:00Z</dcterms:modified>
</cp:coreProperties>
</file>