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ABDC" w14:textId="77777777" w:rsidR="0044648B" w:rsidRPr="0044648B" w:rsidRDefault="0044648B" w:rsidP="0044648B">
      <w:pPr>
        <w:keepNext/>
        <w:keepLines/>
        <w:spacing w:before="240" w:after="200" w:line="240" w:lineRule="auto"/>
        <w:outlineLvl w:val="0"/>
        <w:rPr>
          <w:rFonts w:ascii="Calibri Light" w:eastAsia="Times New Roman" w:hAnsi="Calibri Light" w:cs="Times New Roman"/>
          <w:color w:val="2F5496"/>
          <w:sz w:val="32"/>
          <w:szCs w:val="32"/>
        </w:rPr>
      </w:pPr>
      <w:bookmarkStart w:id="0" w:name="_GoBack"/>
      <w:r w:rsidRPr="0044648B">
        <w:rPr>
          <w:rFonts w:ascii="Calibri Light" w:eastAsia="Times New Roman" w:hAnsi="Calibri Light" w:cs="Times New Roman"/>
          <w:color w:val="2F5496"/>
          <w:sz w:val="32"/>
          <w:szCs w:val="32"/>
        </w:rPr>
        <w:t>Mississippi State University Extension</w:t>
      </w:r>
    </w:p>
    <w:bookmarkEnd w:id="0"/>
    <w:p w14:paraId="073C0DB0" w14:textId="77777777" w:rsidR="0044648B" w:rsidRPr="0044648B" w:rsidRDefault="0044648B" w:rsidP="0044648B">
      <w:pPr>
        <w:keepNext/>
        <w:keepLines/>
        <w:spacing w:before="40" w:after="200" w:line="240" w:lineRule="auto"/>
        <w:outlineLvl w:val="1"/>
        <w:rPr>
          <w:rFonts w:ascii="Calibri Light" w:eastAsia="Times New Roman" w:hAnsi="Calibri Light" w:cs="Times New Roman"/>
          <w:color w:val="2F5496"/>
          <w:sz w:val="26"/>
          <w:szCs w:val="26"/>
        </w:rPr>
      </w:pPr>
      <w:r w:rsidRPr="0044648B">
        <w:rPr>
          <w:rFonts w:ascii="Calibri Light" w:eastAsia="Times New Roman" w:hAnsi="Calibri Light" w:cs="Times New Roman"/>
          <w:color w:val="2F5496"/>
          <w:sz w:val="26"/>
          <w:szCs w:val="26"/>
        </w:rPr>
        <w:t>Healthy Homes Initiative</w:t>
      </w:r>
    </w:p>
    <w:p w14:paraId="25E5C898" w14:textId="77777777" w:rsidR="0044648B" w:rsidRPr="0044648B" w:rsidRDefault="0044648B" w:rsidP="0044648B">
      <w:pPr>
        <w:keepNext/>
        <w:keepLines/>
        <w:spacing w:before="40" w:after="200" w:line="240" w:lineRule="auto"/>
        <w:outlineLvl w:val="2"/>
        <w:rPr>
          <w:rFonts w:ascii="Calibri Light" w:eastAsia="Times New Roman" w:hAnsi="Calibri Light" w:cs="Times New Roman"/>
          <w:color w:val="1F3763"/>
          <w:sz w:val="24"/>
          <w:szCs w:val="24"/>
        </w:rPr>
      </w:pPr>
      <w:r w:rsidRPr="0044648B">
        <w:rPr>
          <w:rFonts w:ascii="Calibri Light" w:eastAsia="Times New Roman" w:hAnsi="Calibri Light" w:cs="Times New Roman"/>
          <w:color w:val="1F3763"/>
          <w:sz w:val="24"/>
          <w:szCs w:val="24"/>
        </w:rPr>
        <w:t>Good Health Begins at Home!</w:t>
      </w:r>
    </w:p>
    <w:p w14:paraId="7B4D36C6" w14:textId="77777777" w:rsidR="0044648B" w:rsidRPr="0044648B" w:rsidRDefault="0044648B" w:rsidP="0044648B">
      <w:pPr>
        <w:spacing w:after="300" w:line="240" w:lineRule="auto"/>
        <w:rPr>
          <w:rFonts w:ascii="Calibri" w:eastAsia="Calibri" w:hAnsi="Calibri" w:cs="Times New Roman"/>
          <w:sz w:val="24"/>
          <w:szCs w:val="24"/>
        </w:rPr>
      </w:pPr>
      <w:r w:rsidRPr="0044648B">
        <w:rPr>
          <w:rFonts w:ascii="Calibri" w:eastAsia="Calibri" w:hAnsi="Calibri" w:cs="Times New Roman"/>
          <w:sz w:val="24"/>
          <w:szCs w:val="24"/>
        </w:rPr>
        <w:t>Learn how to make your indoor environments safe and healthy!</w:t>
      </w:r>
    </w:p>
    <w:p w14:paraId="5C3B35AD" w14:textId="77777777" w:rsidR="0044648B" w:rsidRPr="0044648B" w:rsidRDefault="0044648B" w:rsidP="0044648B">
      <w:pPr>
        <w:keepNext/>
        <w:keepLines/>
        <w:spacing w:before="40" w:after="200" w:line="240" w:lineRule="auto"/>
        <w:outlineLvl w:val="2"/>
        <w:rPr>
          <w:rFonts w:ascii="Calibri Light" w:eastAsia="Times New Roman" w:hAnsi="Calibri Light" w:cs="Times New Roman"/>
          <w:color w:val="1F3763"/>
          <w:sz w:val="24"/>
          <w:szCs w:val="24"/>
        </w:rPr>
      </w:pPr>
      <w:r w:rsidRPr="0044648B">
        <w:rPr>
          <w:rFonts w:ascii="Calibri Light" w:eastAsia="Times New Roman" w:hAnsi="Calibri Light" w:cs="Times New Roman"/>
          <w:color w:val="1F3763"/>
          <w:sz w:val="24"/>
          <w:szCs w:val="24"/>
        </w:rPr>
        <w:t>We offer Healthy Homes training for:</w:t>
      </w:r>
    </w:p>
    <w:p w14:paraId="66870F7A"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Homeowners</w:t>
      </w:r>
    </w:p>
    <w:p w14:paraId="6669AF28"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Parents and grandparents</w:t>
      </w:r>
    </w:p>
    <w:p w14:paraId="7F718AB0"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Childcare workers</w:t>
      </w:r>
    </w:p>
    <w:p w14:paraId="41E27720"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Housing professionals</w:t>
      </w:r>
    </w:p>
    <w:p w14:paraId="2800E3C3"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Community-based organization leaders</w:t>
      </w:r>
    </w:p>
    <w:p w14:paraId="452E8136"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Environmental health practitioners</w:t>
      </w:r>
    </w:p>
    <w:p w14:paraId="241FD880"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Public health nurses</w:t>
      </w:r>
    </w:p>
    <w:p w14:paraId="74C15ED8" w14:textId="77777777" w:rsidR="0044648B" w:rsidRPr="0044648B" w:rsidRDefault="0044648B" w:rsidP="0044648B">
      <w:pPr>
        <w:numPr>
          <w:ilvl w:val="0"/>
          <w:numId w:val="2"/>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Tribal environmental health officials</w:t>
      </w:r>
    </w:p>
    <w:p w14:paraId="39607516" w14:textId="77777777" w:rsidR="0044648B" w:rsidRPr="00C811C5" w:rsidRDefault="0044648B" w:rsidP="00C811C5">
      <w:r w:rsidRPr="00C811C5">
        <w:t>Whether you’re part of a parent association, civic organization, or church group, Healthy Homes workshops can teach you how to make your indoor environment safer and healthier!</w:t>
      </w:r>
    </w:p>
    <w:p w14:paraId="4478A722"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What are the hidden dangers lurking in indoor environments?</w:t>
      </w:r>
    </w:p>
    <w:p w14:paraId="63B08A88"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Participate in all 12 Healthy Homes workshops to learn how to make your home safer!</w:t>
      </w:r>
    </w:p>
    <w:p w14:paraId="06BF72AE"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Asthma and Allergies</w:t>
      </w:r>
    </w:p>
    <w:p w14:paraId="799F2691"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Carbon Monoxide and Other Combustible Gases</w:t>
      </w:r>
    </w:p>
    <w:p w14:paraId="69979311"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Drinking Water</w:t>
      </w:r>
    </w:p>
    <w:p w14:paraId="76F1DFE5"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Hazardous Household Products</w:t>
      </w:r>
    </w:p>
    <w:p w14:paraId="38274389"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Healthy Homes Overview</w:t>
      </w:r>
    </w:p>
    <w:p w14:paraId="5556B59C"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Home Energy</w:t>
      </w:r>
    </w:p>
    <w:p w14:paraId="7A820F83"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Home Safety</w:t>
      </w:r>
    </w:p>
    <w:p w14:paraId="6A9A1FBB"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Indoor Air Quality</w:t>
      </w:r>
    </w:p>
    <w:p w14:paraId="35C02E9D"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Integrated Pest Management</w:t>
      </w:r>
    </w:p>
    <w:p w14:paraId="28C9032B"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Lead</w:t>
      </w:r>
    </w:p>
    <w:p w14:paraId="428B630F"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Mold and Moisture Control</w:t>
      </w:r>
    </w:p>
    <w:p w14:paraId="78641980"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Radon</w:t>
      </w:r>
    </w:p>
    <w:p w14:paraId="11BC6A76" w14:textId="77777777" w:rsidR="00372944" w:rsidRDefault="00372944" w:rsidP="0044648B">
      <w:pPr>
        <w:spacing w:after="200" w:line="240" w:lineRule="auto"/>
        <w:rPr>
          <w:rFonts w:ascii="Calibri" w:eastAsia="Calibri" w:hAnsi="Calibri" w:cs="Times New Roman"/>
          <w:sz w:val="24"/>
          <w:szCs w:val="24"/>
        </w:rPr>
      </w:pPr>
    </w:p>
    <w:p w14:paraId="333348A6" w14:textId="6D9F4239"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Experienced and knowledgeable Extension agents are trained and ready to deliver the Healthy Homes workshops to individuals or groups!</w:t>
      </w:r>
    </w:p>
    <w:p w14:paraId="5176D99A" w14:textId="3E44B9F8" w:rsidR="0044648B" w:rsidRPr="0044648B" w:rsidRDefault="00C811C5" w:rsidP="0044648B">
      <w:pPr>
        <w:spacing w:after="200" w:line="240" w:lineRule="auto"/>
        <w:rPr>
          <w:rFonts w:ascii="Calibri" w:eastAsia="Calibri" w:hAnsi="Calibri" w:cs="Times New Roman"/>
          <w:sz w:val="24"/>
          <w:szCs w:val="24"/>
        </w:rPr>
      </w:pPr>
      <w:hyperlink r:id="rId6" w:history="1">
        <w:r w:rsidR="0044648B" w:rsidRPr="00372944">
          <w:rPr>
            <w:rStyle w:val="Hyperlink"/>
            <w:rFonts w:ascii="Calibri" w:eastAsia="Calibri" w:hAnsi="Calibri" w:cs="Times New Roman"/>
            <w:sz w:val="24"/>
            <w:szCs w:val="24"/>
          </w:rPr>
          <w:t>Schedule your training</w:t>
        </w:r>
      </w:hyperlink>
      <w:r w:rsidR="0044648B" w:rsidRPr="0044648B">
        <w:rPr>
          <w:rFonts w:ascii="Calibri" w:eastAsia="Calibri" w:hAnsi="Calibri" w:cs="Times New Roman"/>
          <w:sz w:val="24"/>
          <w:szCs w:val="24"/>
        </w:rPr>
        <w:t xml:space="preserve"> today</w:t>
      </w:r>
      <w:r w:rsidR="00372944">
        <w:rPr>
          <w:rFonts w:ascii="Calibri" w:eastAsia="Calibri" w:hAnsi="Calibri" w:cs="Times New Roman"/>
          <w:sz w:val="24"/>
          <w:szCs w:val="24"/>
        </w:rPr>
        <w:t>!</w:t>
      </w:r>
    </w:p>
    <w:p w14:paraId="5786C5DB"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 xml:space="preserve">Choose one or several workshop topics, or consult with an Extension agent to discover which workshops are most relevant to you! For more information, contact Dr. David Buys, State </w:t>
      </w:r>
      <w:r w:rsidRPr="0044648B">
        <w:rPr>
          <w:rFonts w:ascii="Calibri" w:eastAsia="Calibri" w:hAnsi="Calibri" w:cs="Times New Roman"/>
          <w:sz w:val="24"/>
          <w:szCs w:val="24"/>
        </w:rPr>
        <w:lastRenderedPageBreak/>
        <w:t xml:space="preserve">Health Specialist and assistant Extension/research professor, at 662-325-3060 or </w:t>
      </w:r>
      <w:hyperlink r:id="rId7" w:history="1">
        <w:r w:rsidRPr="0044648B">
          <w:rPr>
            <w:rFonts w:ascii="Calibri" w:eastAsia="Calibri" w:hAnsi="Calibri" w:cs="Times New Roman"/>
            <w:color w:val="0563C1"/>
            <w:sz w:val="24"/>
            <w:szCs w:val="24"/>
            <w:u w:val="single"/>
          </w:rPr>
          <w:t>david.buys@msstate.edu</w:t>
        </w:r>
      </w:hyperlink>
      <w:r w:rsidRPr="0044648B">
        <w:rPr>
          <w:rFonts w:ascii="Calibri" w:eastAsia="Calibri" w:hAnsi="Calibri" w:cs="Times New Roman"/>
          <w:sz w:val="24"/>
          <w:szCs w:val="24"/>
        </w:rPr>
        <w:t>.</w:t>
      </w:r>
    </w:p>
    <w:p w14:paraId="68614563"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 xml:space="preserve">Discover more about the </w:t>
      </w:r>
      <w:hyperlink r:id="rId8" w:tooltip="Healthy Homes national program." w:history="1">
        <w:r w:rsidRPr="0044648B">
          <w:rPr>
            <w:rFonts w:ascii="Calibri" w:eastAsia="Calibri" w:hAnsi="Calibri" w:cs="Times New Roman"/>
            <w:color w:val="0563C1"/>
            <w:sz w:val="24"/>
            <w:szCs w:val="24"/>
            <w:u w:val="single"/>
          </w:rPr>
          <w:t>national program</w:t>
        </w:r>
      </w:hyperlink>
      <w:r w:rsidRPr="0044648B">
        <w:rPr>
          <w:rFonts w:ascii="Calibri" w:eastAsia="Calibri" w:hAnsi="Calibri" w:cs="Times New Roman"/>
          <w:sz w:val="24"/>
          <w:szCs w:val="24"/>
        </w:rPr>
        <w:t>.</w:t>
      </w:r>
    </w:p>
    <w:p w14:paraId="76AFD734"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Make your home safer and healthier!</w:t>
      </w:r>
    </w:p>
    <w:p w14:paraId="52DFE9D7"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MSU Extension’s Healthy Homes Initiative can teach you how to</w:t>
      </w:r>
    </w:p>
    <w:p w14:paraId="731AB1FF"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Assess your home</w:t>
      </w:r>
    </w:p>
    <w:p w14:paraId="622B7C1F" w14:textId="77777777" w:rsidR="0044648B" w:rsidRP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Identify possible dangers</w:t>
      </w:r>
    </w:p>
    <w:p w14:paraId="39458E19" w14:textId="77777777" w:rsidR="0044648B" w:rsidRDefault="0044648B" w:rsidP="0044648B">
      <w:pPr>
        <w:numPr>
          <w:ilvl w:val="0"/>
          <w:numId w:val="1"/>
        </w:num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Develop best management Practices</w:t>
      </w:r>
    </w:p>
    <w:p w14:paraId="3C6930F2" w14:textId="77777777" w:rsidR="0044648B" w:rsidRDefault="0044648B" w:rsidP="0044648B">
      <w:pPr>
        <w:spacing w:after="200" w:line="240" w:lineRule="auto"/>
        <w:ind w:left="720"/>
        <w:contextualSpacing/>
        <w:rPr>
          <w:rFonts w:ascii="Calibri" w:eastAsia="Calibri" w:hAnsi="Calibri" w:cs="Times New Roman"/>
          <w:sz w:val="24"/>
          <w:szCs w:val="24"/>
        </w:rPr>
      </w:pPr>
    </w:p>
    <w:p w14:paraId="2A8781EB" w14:textId="77777777" w:rsidR="0044648B" w:rsidRDefault="0044648B" w:rsidP="0044648B">
      <w:pPr>
        <w:spacing w:after="200" w:line="240" w:lineRule="auto"/>
        <w:contextualSpacing/>
        <w:rPr>
          <w:rFonts w:ascii="Calibri" w:eastAsia="Calibri" w:hAnsi="Calibri" w:cs="Times New Roman"/>
          <w:sz w:val="24"/>
          <w:szCs w:val="24"/>
        </w:rPr>
      </w:pPr>
      <w:r w:rsidRPr="0044648B">
        <w:rPr>
          <w:rFonts w:ascii="Calibri" w:eastAsia="Calibri" w:hAnsi="Calibri" w:cs="Times New Roman"/>
          <w:sz w:val="24"/>
          <w:szCs w:val="24"/>
        </w:rPr>
        <w:t xml:space="preserve">Learn more about the </w:t>
      </w:r>
      <w:hyperlink r:id="rId9" w:tooltip="Mississippi HHI" w:history="1">
        <w:r w:rsidRPr="0044648B">
          <w:rPr>
            <w:rFonts w:ascii="Calibri" w:eastAsia="Calibri" w:hAnsi="Calibri" w:cs="Times New Roman"/>
            <w:color w:val="0563C1"/>
            <w:sz w:val="24"/>
            <w:szCs w:val="24"/>
            <w:u w:val="single"/>
          </w:rPr>
          <w:t>Healthy Homes Initiative</w:t>
        </w:r>
      </w:hyperlink>
      <w:r w:rsidRPr="0044648B">
        <w:rPr>
          <w:rFonts w:ascii="Calibri" w:eastAsia="Calibri" w:hAnsi="Calibri" w:cs="Times New Roman"/>
          <w:sz w:val="24"/>
          <w:szCs w:val="24"/>
        </w:rPr>
        <w:t xml:space="preserve"> delivered by the Mississippi State University Extension Service.</w:t>
      </w:r>
    </w:p>
    <w:p w14:paraId="2B8FCB38" w14:textId="77777777" w:rsidR="0044648B" w:rsidRPr="0044648B" w:rsidRDefault="0044648B" w:rsidP="0044648B">
      <w:pPr>
        <w:spacing w:after="200" w:line="240" w:lineRule="auto"/>
        <w:contextualSpacing/>
        <w:rPr>
          <w:rFonts w:ascii="Calibri" w:eastAsia="Calibri" w:hAnsi="Calibri" w:cs="Times New Roman"/>
          <w:sz w:val="24"/>
          <w:szCs w:val="24"/>
        </w:rPr>
      </w:pPr>
    </w:p>
    <w:p w14:paraId="4673FBAF" w14:textId="77777777" w:rsidR="0044648B" w:rsidRPr="0044648B" w:rsidRDefault="0044648B" w:rsidP="0044648B">
      <w:pPr>
        <w:spacing w:after="200" w:line="240" w:lineRule="auto"/>
        <w:rPr>
          <w:rFonts w:ascii="Calibri" w:eastAsia="Calibri" w:hAnsi="Calibri" w:cs="Times New Roman"/>
          <w:b/>
          <w:bCs/>
          <w:sz w:val="24"/>
          <w:szCs w:val="24"/>
        </w:rPr>
      </w:pPr>
      <w:r w:rsidRPr="0044648B">
        <w:rPr>
          <w:rFonts w:ascii="Calibri" w:eastAsia="Calibri" w:hAnsi="Calibri" w:cs="Times New Roman"/>
          <w:b/>
          <w:bCs/>
          <w:sz w:val="24"/>
          <w:szCs w:val="24"/>
        </w:rPr>
        <w:t>M2171 (600-04-19)</w:t>
      </w:r>
    </w:p>
    <w:p w14:paraId="6A8B4855"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7C62C3F6"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 xml:space="preserve">Produced by </w:t>
      </w:r>
      <w:hyperlink r:id="rId10" w:history="1">
        <w:r w:rsidRPr="0044648B">
          <w:rPr>
            <w:rFonts w:ascii="Calibri" w:eastAsia="Calibri" w:hAnsi="Calibri" w:cs="Times New Roman"/>
            <w:color w:val="0563C1"/>
            <w:sz w:val="24"/>
            <w:szCs w:val="24"/>
            <w:u w:val="single"/>
          </w:rPr>
          <w:t>Agricultural Communications</w:t>
        </w:r>
      </w:hyperlink>
      <w:r w:rsidRPr="0044648B">
        <w:rPr>
          <w:rFonts w:ascii="Calibri" w:eastAsia="Calibri" w:hAnsi="Calibri" w:cs="Times New Roman"/>
          <w:sz w:val="24"/>
          <w:szCs w:val="24"/>
        </w:rPr>
        <w:t>.</w:t>
      </w:r>
    </w:p>
    <w:p w14:paraId="7404A176" w14:textId="77777777" w:rsidR="0044648B" w:rsidRPr="0044648B" w:rsidRDefault="0044648B" w:rsidP="0044648B">
      <w:pPr>
        <w:spacing w:after="200" w:line="240" w:lineRule="auto"/>
        <w:rPr>
          <w:rFonts w:ascii="Calibri" w:eastAsia="Calibri" w:hAnsi="Calibri" w:cs="Times New Roman"/>
          <w:sz w:val="24"/>
          <w:szCs w:val="24"/>
        </w:rPr>
      </w:pPr>
      <w:r w:rsidRPr="0044648B">
        <w:rPr>
          <w:rFonts w:ascii="Calibri" w:eastAsia="Calibri" w:hAnsi="Calibri" w:cs="Times New Roman"/>
          <w:sz w:val="24"/>
          <w:szCs w:val="24"/>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r>
        <w:rPr>
          <w:rFonts w:ascii="Calibri" w:eastAsia="Calibri" w:hAnsi="Calibri" w:cs="Times New Roman"/>
          <w:sz w:val="24"/>
          <w:szCs w:val="24"/>
        </w:rPr>
        <w:t>.</w:t>
      </w:r>
    </w:p>
    <w:p w14:paraId="70B317B0" w14:textId="77777777" w:rsidR="00FA69B0" w:rsidRPr="00D87E03" w:rsidRDefault="00FA69B0"/>
    <w:sectPr w:rsidR="00FA69B0" w:rsidRPr="00D87E03" w:rsidSect="00B9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5467A"/>
    <w:multiLevelType w:val="hybridMultilevel"/>
    <w:tmpl w:val="E8F25240"/>
    <w:lvl w:ilvl="0" w:tplc="AA6EE4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F5A99"/>
    <w:multiLevelType w:val="hybridMultilevel"/>
    <w:tmpl w:val="CEB0B730"/>
    <w:lvl w:ilvl="0" w:tplc="AA6EE4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8B"/>
    <w:rsid w:val="0009492B"/>
    <w:rsid w:val="000C1101"/>
    <w:rsid w:val="000C5C2C"/>
    <w:rsid w:val="00104322"/>
    <w:rsid w:val="001232AA"/>
    <w:rsid w:val="001324D5"/>
    <w:rsid w:val="00165440"/>
    <w:rsid w:val="001712E3"/>
    <w:rsid w:val="0017545D"/>
    <w:rsid w:val="001C030D"/>
    <w:rsid w:val="001E76F7"/>
    <w:rsid w:val="00217993"/>
    <w:rsid w:val="00223345"/>
    <w:rsid w:val="00225475"/>
    <w:rsid w:val="00244D27"/>
    <w:rsid w:val="0025140E"/>
    <w:rsid w:val="00267C7A"/>
    <w:rsid w:val="00273E0F"/>
    <w:rsid w:val="00294E17"/>
    <w:rsid w:val="002B53D1"/>
    <w:rsid w:val="002E287F"/>
    <w:rsid w:val="003029A9"/>
    <w:rsid w:val="00325ADE"/>
    <w:rsid w:val="003260E2"/>
    <w:rsid w:val="00331B8D"/>
    <w:rsid w:val="00366B3D"/>
    <w:rsid w:val="00372944"/>
    <w:rsid w:val="0039380E"/>
    <w:rsid w:val="003B08AC"/>
    <w:rsid w:val="003F64C9"/>
    <w:rsid w:val="00401283"/>
    <w:rsid w:val="004227F9"/>
    <w:rsid w:val="0044648B"/>
    <w:rsid w:val="004574E5"/>
    <w:rsid w:val="00461E6B"/>
    <w:rsid w:val="004621B9"/>
    <w:rsid w:val="00473F78"/>
    <w:rsid w:val="004A17D6"/>
    <w:rsid w:val="004A4094"/>
    <w:rsid w:val="004C1523"/>
    <w:rsid w:val="004C2C05"/>
    <w:rsid w:val="004C5839"/>
    <w:rsid w:val="00540E18"/>
    <w:rsid w:val="00541232"/>
    <w:rsid w:val="00564920"/>
    <w:rsid w:val="005B6B77"/>
    <w:rsid w:val="005C3A96"/>
    <w:rsid w:val="005E3375"/>
    <w:rsid w:val="005E361A"/>
    <w:rsid w:val="005E64A9"/>
    <w:rsid w:val="005E6F37"/>
    <w:rsid w:val="005F02BF"/>
    <w:rsid w:val="0060459A"/>
    <w:rsid w:val="00605805"/>
    <w:rsid w:val="0060631F"/>
    <w:rsid w:val="00665D1A"/>
    <w:rsid w:val="00674696"/>
    <w:rsid w:val="00691C6C"/>
    <w:rsid w:val="006A1B99"/>
    <w:rsid w:val="006D5D5F"/>
    <w:rsid w:val="006E50ED"/>
    <w:rsid w:val="00771DFE"/>
    <w:rsid w:val="007D1D18"/>
    <w:rsid w:val="007F0A13"/>
    <w:rsid w:val="008327CE"/>
    <w:rsid w:val="00843318"/>
    <w:rsid w:val="00856FB6"/>
    <w:rsid w:val="00877253"/>
    <w:rsid w:val="00892E36"/>
    <w:rsid w:val="008D18DA"/>
    <w:rsid w:val="008E373F"/>
    <w:rsid w:val="008F506F"/>
    <w:rsid w:val="009048E4"/>
    <w:rsid w:val="00905C91"/>
    <w:rsid w:val="00911E70"/>
    <w:rsid w:val="009205CB"/>
    <w:rsid w:val="009258D4"/>
    <w:rsid w:val="00986B58"/>
    <w:rsid w:val="009B1789"/>
    <w:rsid w:val="009B77CA"/>
    <w:rsid w:val="009F572C"/>
    <w:rsid w:val="009F6FB0"/>
    <w:rsid w:val="009F7627"/>
    <w:rsid w:val="00A04161"/>
    <w:rsid w:val="00A110B6"/>
    <w:rsid w:val="00AC1EE3"/>
    <w:rsid w:val="00B05E6F"/>
    <w:rsid w:val="00B1258D"/>
    <w:rsid w:val="00B21AA6"/>
    <w:rsid w:val="00B32050"/>
    <w:rsid w:val="00B36BEF"/>
    <w:rsid w:val="00B508DE"/>
    <w:rsid w:val="00B56BCE"/>
    <w:rsid w:val="00B57A12"/>
    <w:rsid w:val="00BA771B"/>
    <w:rsid w:val="00BC359C"/>
    <w:rsid w:val="00BF1E4F"/>
    <w:rsid w:val="00C17EE3"/>
    <w:rsid w:val="00C27715"/>
    <w:rsid w:val="00C35D47"/>
    <w:rsid w:val="00C500B6"/>
    <w:rsid w:val="00C52939"/>
    <w:rsid w:val="00C7301C"/>
    <w:rsid w:val="00C811C5"/>
    <w:rsid w:val="00C82D1F"/>
    <w:rsid w:val="00C939F2"/>
    <w:rsid w:val="00CA6501"/>
    <w:rsid w:val="00CD5910"/>
    <w:rsid w:val="00CF581D"/>
    <w:rsid w:val="00D0542D"/>
    <w:rsid w:val="00D255F2"/>
    <w:rsid w:val="00D25945"/>
    <w:rsid w:val="00D31FC1"/>
    <w:rsid w:val="00D73E71"/>
    <w:rsid w:val="00D749F2"/>
    <w:rsid w:val="00D75F16"/>
    <w:rsid w:val="00D81E0B"/>
    <w:rsid w:val="00D87E03"/>
    <w:rsid w:val="00D87EAC"/>
    <w:rsid w:val="00D92313"/>
    <w:rsid w:val="00DA2A2A"/>
    <w:rsid w:val="00DB6F39"/>
    <w:rsid w:val="00DC08D5"/>
    <w:rsid w:val="00DC797B"/>
    <w:rsid w:val="00E72C6C"/>
    <w:rsid w:val="00E93F89"/>
    <w:rsid w:val="00E97CF9"/>
    <w:rsid w:val="00ED7C79"/>
    <w:rsid w:val="00EF0404"/>
    <w:rsid w:val="00F265A2"/>
    <w:rsid w:val="00F341C4"/>
    <w:rsid w:val="00F37F0E"/>
    <w:rsid w:val="00F8273D"/>
    <w:rsid w:val="00F8576B"/>
    <w:rsid w:val="00FA69B0"/>
    <w:rsid w:val="00FC516F"/>
    <w:rsid w:val="00FD49DC"/>
    <w:rsid w:val="00FD56C5"/>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3A90"/>
  <w15:chartTrackingRefBased/>
  <w15:docId w15:val="{B7376881-3F49-604C-9274-C220625E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2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08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73D"/>
    <w:rPr>
      <w:color w:val="0563C1" w:themeColor="hyperlink"/>
      <w:u w:val="single"/>
    </w:rPr>
  </w:style>
  <w:style w:type="character" w:styleId="CommentReference">
    <w:name w:val="annotation reference"/>
    <w:basedOn w:val="DefaultParagraphFont"/>
    <w:uiPriority w:val="99"/>
    <w:semiHidden/>
    <w:unhideWhenUsed/>
    <w:rsid w:val="00B508DE"/>
    <w:rPr>
      <w:sz w:val="16"/>
      <w:szCs w:val="16"/>
    </w:rPr>
  </w:style>
  <w:style w:type="paragraph" w:styleId="CommentText">
    <w:name w:val="annotation text"/>
    <w:basedOn w:val="Normal"/>
    <w:link w:val="CommentTextChar"/>
    <w:uiPriority w:val="99"/>
    <w:semiHidden/>
    <w:unhideWhenUsed/>
    <w:rsid w:val="00B508DE"/>
    <w:pPr>
      <w:spacing w:line="240" w:lineRule="auto"/>
    </w:pPr>
    <w:rPr>
      <w:sz w:val="20"/>
      <w:szCs w:val="20"/>
    </w:rPr>
  </w:style>
  <w:style w:type="character" w:customStyle="1" w:styleId="CommentTextChar">
    <w:name w:val="Comment Text Char"/>
    <w:basedOn w:val="DefaultParagraphFont"/>
    <w:link w:val="CommentText"/>
    <w:uiPriority w:val="99"/>
    <w:semiHidden/>
    <w:rsid w:val="00B508DE"/>
    <w:rPr>
      <w:sz w:val="20"/>
      <w:szCs w:val="20"/>
    </w:rPr>
  </w:style>
  <w:style w:type="paragraph" w:styleId="CommentSubject">
    <w:name w:val="annotation subject"/>
    <w:basedOn w:val="CommentText"/>
    <w:next w:val="CommentText"/>
    <w:link w:val="CommentSubjectChar"/>
    <w:uiPriority w:val="99"/>
    <w:semiHidden/>
    <w:unhideWhenUsed/>
    <w:rsid w:val="00B508DE"/>
    <w:rPr>
      <w:b/>
      <w:bCs/>
    </w:rPr>
  </w:style>
  <w:style w:type="character" w:customStyle="1" w:styleId="CommentSubjectChar">
    <w:name w:val="Comment Subject Char"/>
    <w:basedOn w:val="CommentTextChar"/>
    <w:link w:val="CommentSubject"/>
    <w:uiPriority w:val="99"/>
    <w:semiHidden/>
    <w:rsid w:val="00B508DE"/>
    <w:rPr>
      <w:b/>
      <w:bCs/>
      <w:sz w:val="20"/>
      <w:szCs w:val="20"/>
    </w:rPr>
  </w:style>
  <w:style w:type="paragraph" w:styleId="BalloonText">
    <w:name w:val="Balloon Text"/>
    <w:basedOn w:val="Normal"/>
    <w:link w:val="BalloonTextChar"/>
    <w:uiPriority w:val="99"/>
    <w:semiHidden/>
    <w:unhideWhenUsed/>
    <w:rsid w:val="00B5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DE"/>
    <w:rPr>
      <w:rFonts w:ascii="Segoe UI" w:hAnsi="Segoe UI" w:cs="Segoe UI"/>
      <w:sz w:val="18"/>
      <w:szCs w:val="18"/>
    </w:rPr>
  </w:style>
  <w:style w:type="character" w:customStyle="1" w:styleId="Heading2Char">
    <w:name w:val="Heading 2 Char"/>
    <w:basedOn w:val="DefaultParagraphFont"/>
    <w:link w:val="Heading2"/>
    <w:uiPriority w:val="9"/>
    <w:rsid w:val="001712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08D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5293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7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037">
      <w:bodyDiv w:val="1"/>
      <w:marLeft w:val="0"/>
      <w:marRight w:val="0"/>
      <w:marTop w:val="0"/>
      <w:marBottom w:val="0"/>
      <w:divBdr>
        <w:top w:val="none" w:sz="0" w:space="0" w:color="auto"/>
        <w:left w:val="none" w:sz="0" w:space="0" w:color="auto"/>
        <w:bottom w:val="none" w:sz="0" w:space="0" w:color="auto"/>
        <w:right w:val="none" w:sz="0" w:space="0" w:color="auto"/>
      </w:divBdr>
    </w:div>
    <w:div w:id="641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healthyhomes.org/" TargetMode="External"/><Relationship Id="rId3" Type="http://schemas.openxmlformats.org/officeDocument/2006/relationships/styles" Target="styles.xml"/><Relationship Id="rId7" Type="http://schemas.openxmlformats.org/officeDocument/2006/relationships/hyperlink" Target="mailto:david.buys@msstate.edu?subject=Healthy%20Homes%20Initiative%20brochu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tension.msstate.edu/hh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xtension.msstate.edu/agricultural-communications" TargetMode="External"/><Relationship Id="rId4" Type="http://schemas.openxmlformats.org/officeDocument/2006/relationships/settings" Target="settings.xml"/><Relationship Id="rId9" Type="http://schemas.openxmlformats.org/officeDocument/2006/relationships/hyperlink" Target="https://extension.msstate.edu/hh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indyc/Library/Group%20Containers/UBF8T346G9.Office/User%20Content.localized/Templates.localized/Pub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781D-852F-8A4C-8075-98A52DFA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Pub_accessible.dotx</Template>
  <TotalTime>95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3</cp:revision>
  <cp:lastPrinted>2019-03-20T19:28:00Z</cp:lastPrinted>
  <dcterms:created xsi:type="dcterms:W3CDTF">2019-04-29T16:43:00Z</dcterms:created>
  <dcterms:modified xsi:type="dcterms:W3CDTF">2019-04-29T21:53:00Z</dcterms:modified>
</cp:coreProperties>
</file>